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BE6E" w14:textId="77777777" w:rsidR="00E333BD" w:rsidRDefault="00E333BD">
      <w:r w:rsidRPr="00E333BD">
        <w:rPr>
          <w:noProof/>
        </w:rPr>
        <mc:AlternateContent>
          <mc:Choice Requires="wps">
            <w:drawing>
              <wp:anchor distT="0" distB="0" distL="114300" distR="114300" simplePos="0" relativeHeight="251659264"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176BD4BF" w:rsidR="00E333BD" w:rsidRPr="00E333BD" w:rsidRDefault="00A555D3" w:rsidP="00E333BD">
                            <w:pPr>
                              <w:pStyle w:val="NoSpacing"/>
                              <w:jc w:val="center"/>
                              <w:rPr>
                                <w:rFonts w:ascii="Arial Black" w:hAnsi="Arial Black"/>
                                <w:sz w:val="28"/>
                                <w:szCs w:val="28"/>
                              </w:rPr>
                            </w:pPr>
                            <w:r>
                              <w:rPr>
                                <w:rFonts w:ascii="Arial Black" w:hAnsi="Arial Black"/>
                                <w:sz w:val="28"/>
                                <w:szCs w:val="28"/>
                              </w:rPr>
                              <w:t>FEBRUARY 9, 2022</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15485BAF"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Fine Arts Building at</w:t>
                            </w:r>
                            <w:r w:rsidR="0069320D">
                              <w:rPr>
                                <w:rFonts w:ascii="Arial Black" w:hAnsi="Arial Black"/>
                                <w:sz w:val="28"/>
                                <w:szCs w:val="28"/>
                              </w:rPr>
                              <w:t xml:space="preserve"> Fair Grounds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176BD4BF" w:rsidR="00E333BD" w:rsidRPr="00E333BD" w:rsidRDefault="00A555D3" w:rsidP="00E333BD">
                      <w:pPr>
                        <w:pStyle w:val="NoSpacing"/>
                        <w:jc w:val="center"/>
                        <w:rPr>
                          <w:rFonts w:ascii="Arial Black" w:hAnsi="Arial Black"/>
                          <w:sz w:val="28"/>
                          <w:szCs w:val="28"/>
                        </w:rPr>
                      </w:pPr>
                      <w:r>
                        <w:rPr>
                          <w:rFonts w:ascii="Arial Black" w:hAnsi="Arial Black"/>
                          <w:sz w:val="28"/>
                          <w:szCs w:val="28"/>
                        </w:rPr>
                        <w:t>FEBRUARY 9, 2022</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15485BAF"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Fine Arts Building at</w:t>
                      </w:r>
                      <w:r w:rsidR="0069320D">
                        <w:rPr>
                          <w:rFonts w:ascii="Arial Black" w:hAnsi="Arial Black"/>
                          <w:sz w:val="28"/>
                          <w:szCs w:val="28"/>
                        </w:rPr>
                        <w:t xml:space="preserve"> Fair Grounds</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6A96BA66" w14:textId="0A04F3C6" w:rsidR="0069320D" w:rsidRDefault="00E333BD" w:rsidP="00F73AF5">
      <w:pPr>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F0239F">
        <w:rPr>
          <w:rFonts w:ascii="Arial" w:hAnsi="Arial" w:cs="Arial"/>
        </w:rPr>
        <w:t>5:</w:t>
      </w:r>
      <w:r w:rsidR="0069320D">
        <w:rPr>
          <w:rFonts w:ascii="Arial" w:hAnsi="Arial" w:cs="Arial"/>
        </w:rPr>
        <w:t xml:space="preserve">51 </w:t>
      </w:r>
      <w:r w:rsidR="00AE2615">
        <w:rPr>
          <w:rFonts w:ascii="Arial" w:hAnsi="Arial" w:cs="Arial"/>
        </w:rPr>
        <w:t xml:space="preserve">pm on Wednesday, </w:t>
      </w:r>
      <w:r w:rsidR="0069320D">
        <w:rPr>
          <w:rFonts w:ascii="Arial" w:hAnsi="Arial" w:cs="Arial"/>
        </w:rPr>
        <w:t>February 9, 2022</w:t>
      </w:r>
      <w:r w:rsidR="00D01156">
        <w:rPr>
          <w:rFonts w:ascii="Arial" w:hAnsi="Arial" w:cs="Arial"/>
        </w:rPr>
        <w:t xml:space="preserve"> </w:t>
      </w:r>
      <w:r w:rsidR="003C5BFF">
        <w:rPr>
          <w:rFonts w:ascii="Arial" w:hAnsi="Arial" w:cs="Arial"/>
        </w:rPr>
        <w:t>in</w:t>
      </w:r>
      <w:r w:rsidRPr="003B6238">
        <w:rPr>
          <w:rFonts w:ascii="Arial" w:hAnsi="Arial" w:cs="Arial"/>
        </w:rPr>
        <w:t xml:space="preserve"> </w:t>
      </w:r>
      <w:r w:rsidR="003C5BFF">
        <w:rPr>
          <w:rFonts w:ascii="Arial" w:hAnsi="Arial" w:cs="Arial"/>
        </w:rPr>
        <w:t>the Fine Arts Building</w:t>
      </w:r>
      <w:r w:rsidR="00231520">
        <w:rPr>
          <w:rFonts w:ascii="Arial" w:hAnsi="Arial" w:cs="Arial"/>
        </w:rPr>
        <w:t xml:space="preserve"> </w:t>
      </w:r>
      <w:r w:rsidR="003C5BFF">
        <w:rPr>
          <w:rFonts w:ascii="Arial" w:hAnsi="Arial" w:cs="Arial"/>
        </w:rPr>
        <w:t>at Fayette Fair</w:t>
      </w:r>
      <w:r w:rsidR="00676FC9">
        <w:rPr>
          <w:rFonts w:ascii="Arial" w:hAnsi="Arial" w:cs="Arial"/>
        </w:rPr>
        <w:t>g</w:t>
      </w:r>
      <w:r w:rsidR="003C5BFF">
        <w:rPr>
          <w:rFonts w:ascii="Arial" w:hAnsi="Arial" w:cs="Arial"/>
        </w:rPr>
        <w:t>rounds.</w:t>
      </w:r>
      <w:r w:rsidR="00231520">
        <w:rPr>
          <w:rFonts w:ascii="Arial" w:hAnsi="Arial" w:cs="Arial"/>
        </w:rPr>
        <w:t xml:space="preserve"> </w:t>
      </w:r>
      <w:r w:rsidR="00C441FC">
        <w:rPr>
          <w:rFonts w:ascii="Arial" w:hAnsi="Arial" w:cs="Arial"/>
        </w:rPr>
        <w:t xml:space="preserve">  </w:t>
      </w:r>
    </w:p>
    <w:p w14:paraId="7CA5909C" w14:textId="447B436A" w:rsidR="008579A3" w:rsidRPr="003B6238" w:rsidRDefault="00BC32A2" w:rsidP="00510478">
      <w:pPr>
        <w:rPr>
          <w:rFonts w:ascii="Arial" w:hAnsi="Arial" w:cs="Arial"/>
        </w:rPr>
      </w:pPr>
      <w:r>
        <w:rPr>
          <w:rFonts w:ascii="Arial" w:hAnsi="Arial" w:cs="Arial"/>
        </w:rPr>
        <w:t xml:space="preserve"> </w:t>
      </w:r>
      <w:r w:rsidR="003A5BA7">
        <w:rPr>
          <w:rFonts w:ascii="Arial" w:hAnsi="Arial" w:cs="Arial"/>
        </w:rPr>
        <w:t>Board Members present:</w:t>
      </w:r>
      <w:r w:rsidR="007E6C3D">
        <w:rPr>
          <w:rFonts w:ascii="Arial" w:hAnsi="Arial" w:cs="Arial"/>
        </w:rPr>
        <w:t xml:space="preserve"> Mitchell Kirby, </w:t>
      </w:r>
      <w:r w:rsidR="005A354F">
        <w:rPr>
          <w:rFonts w:ascii="Arial" w:hAnsi="Arial" w:cs="Arial"/>
        </w:rPr>
        <w:t>Constance Enochs, Betty Hoppes,</w:t>
      </w:r>
      <w:r w:rsidR="007E5BF5">
        <w:rPr>
          <w:rFonts w:ascii="Arial" w:hAnsi="Arial" w:cs="Arial"/>
        </w:rPr>
        <w:t xml:space="preserve"> </w:t>
      </w:r>
      <w:r w:rsidR="007E6C3D">
        <w:rPr>
          <w:rFonts w:ascii="Arial" w:hAnsi="Arial" w:cs="Arial"/>
        </w:rPr>
        <w:t xml:space="preserve">Mark Heiny, </w:t>
      </w:r>
      <w:r w:rsidR="00231520">
        <w:rPr>
          <w:rFonts w:ascii="Arial" w:hAnsi="Arial" w:cs="Arial"/>
        </w:rPr>
        <w:t>Benjamin Snodgrass</w:t>
      </w:r>
      <w:r w:rsidR="007E6C3D">
        <w:rPr>
          <w:rFonts w:ascii="Arial" w:hAnsi="Arial" w:cs="Arial"/>
        </w:rPr>
        <w:t>,</w:t>
      </w:r>
      <w:r w:rsidR="00231520">
        <w:rPr>
          <w:rFonts w:ascii="Arial" w:hAnsi="Arial" w:cs="Arial"/>
        </w:rPr>
        <w:t xml:space="preserve"> Nicholas Miller</w:t>
      </w:r>
      <w:r w:rsidR="007E6C3D">
        <w:rPr>
          <w:rFonts w:ascii="Arial" w:hAnsi="Arial" w:cs="Arial"/>
        </w:rPr>
        <w:t xml:space="preserve"> </w:t>
      </w:r>
      <w:r w:rsidR="007E5BF5">
        <w:rPr>
          <w:rFonts w:ascii="Arial" w:hAnsi="Arial" w:cs="Arial"/>
        </w:rPr>
        <w:t>and</w:t>
      </w:r>
      <w:r w:rsidR="007E6C3D">
        <w:rPr>
          <w:rFonts w:ascii="Arial" w:hAnsi="Arial" w:cs="Arial"/>
        </w:rPr>
        <w:t xml:space="preserve"> </w:t>
      </w:r>
      <w:r w:rsidR="00CE2C2B">
        <w:rPr>
          <w:rFonts w:ascii="Arial" w:hAnsi="Arial" w:cs="Arial"/>
        </w:rPr>
        <w:t>David Sanders</w:t>
      </w:r>
      <w:r w:rsidR="005A354F">
        <w:rPr>
          <w:rFonts w:ascii="Arial" w:hAnsi="Arial" w:cs="Arial"/>
        </w:rPr>
        <w:t>.</w:t>
      </w:r>
    </w:p>
    <w:p w14:paraId="76A9AF99" w14:textId="50598D2F" w:rsidR="00C11425" w:rsidRDefault="00E333BD" w:rsidP="00E333BD">
      <w:pPr>
        <w:rPr>
          <w:rFonts w:ascii="Arial" w:hAnsi="Arial" w:cs="Arial"/>
        </w:rPr>
      </w:pPr>
      <w:r w:rsidRPr="003B6238">
        <w:rPr>
          <w:rFonts w:ascii="Arial" w:hAnsi="Arial" w:cs="Arial"/>
        </w:rPr>
        <w:t xml:space="preserve">Others present were </w:t>
      </w:r>
      <w:r w:rsidR="008D74E0">
        <w:rPr>
          <w:rFonts w:ascii="Arial" w:hAnsi="Arial" w:cs="Arial"/>
        </w:rPr>
        <w:t>Debra Buccilla, Superintendent,</w:t>
      </w:r>
      <w:r w:rsidR="00F0239F">
        <w:rPr>
          <w:rFonts w:ascii="Arial" w:hAnsi="Arial" w:cs="Arial"/>
        </w:rPr>
        <w:t xml:space="preserve"> Sherry Burns, Ex. Admin. Assistant,</w:t>
      </w:r>
      <w:r w:rsidRPr="003B6238">
        <w:rPr>
          <w:rFonts w:ascii="Arial" w:hAnsi="Arial" w:cs="Arial"/>
        </w:rPr>
        <w:t xml:space="preserve"> L</w:t>
      </w:r>
      <w:r w:rsidR="00326674">
        <w:rPr>
          <w:rFonts w:ascii="Arial" w:hAnsi="Arial" w:cs="Arial"/>
        </w:rPr>
        <w:t>ori Moore, Business Director,</w:t>
      </w:r>
      <w:r w:rsidRPr="003B6238">
        <w:rPr>
          <w:rFonts w:ascii="Arial" w:hAnsi="Arial" w:cs="Arial"/>
        </w:rPr>
        <w:t xml:space="preserve"> </w:t>
      </w:r>
      <w:r w:rsidR="00BC7574">
        <w:rPr>
          <w:rFonts w:ascii="Arial" w:hAnsi="Arial" w:cs="Arial"/>
        </w:rPr>
        <w:t>Bret Malone, Education Director, Rana Helms, Fiscal/Transportation Supervisor.</w:t>
      </w:r>
    </w:p>
    <w:p w14:paraId="1579D32B" w14:textId="3C92CD6D" w:rsidR="007E5BF5" w:rsidRPr="003B6238" w:rsidRDefault="00C11425" w:rsidP="007E5BF5">
      <w:pPr>
        <w:rPr>
          <w:rFonts w:ascii="Arial" w:hAnsi="Arial" w:cs="Arial"/>
        </w:rPr>
      </w:pPr>
      <w:r w:rsidRPr="00BC7574">
        <w:rPr>
          <w:rFonts w:ascii="Arial" w:hAnsi="Arial" w:cs="Arial"/>
          <w:b/>
        </w:rPr>
        <w:t xml:space="preserve">ROLL CALL: </w:t>
      </w:r>
      <w:r w:rsidR="007E5BF5" w:rsidRPr="00BC7574">
        <w:rPr>
          <w:rFonts w:ascii="Arial" w:hAnsi="Arial" w:cs="Arial"/>
          <w:b/>
        </w:rPr>
        <w:t xml:space="preserve">Mitchell Kirby, present; </w:t>
      </w:r>
      <w:r w:rsidR="00BC7574" w:rsidRPr="00BC7574">
        <w:rPr>
          <w:rFonts w:ascii="Arial" w:hAnsi="Arial" w:cs="Arial"/>
          <w:b/>
        </w:rPr>
        <w:t>Constance Enochs</w:t>
      </w:r>
      <w:r w:rsidR="007E5BF5" w:rsidRPr="00BC7574">
        <w:rPr>
          <w:rFonts w:ascii="Arial" w:hAnsi="Arial" w:cs="Arial"/>
          <w:b/>
        </w:rPr>
        <w:t xml:space="preserve"> present; </w:t>
      </w:r>
      <w:r w:rsidR="00231520" w:rsidRPr="00BC7574">
        <w:rPr>
          <w:rFonts w:ascii="Arial" w:hAnsi="Arial" w:cs="Arial"/>
          <w:b/>
        </w:rPr>
        <w:t>Benjamin Snodgrass</w:t>
      </w:r>
      <w:r w:rsidR="007E5BF5" w:rsidRPr="00BC7574">
        <w:rPr>
          <w:rFonts w:ascii="Arial" w:hAnsi="Arial" w:cs="Arial"/>
          <w:b/>
        </w:rPr>
        <w:t xml:space="preserve">, present; </w:t>
      </w:r>
      <w:r w:rsidR="00231520" w:rsidRPr="00BC7574">
        <w:rPr>
          <w:rFonts w:ascii="Arial" w:hAnsi="Arial" w:cs="Arial"/>
          <w:b/>
        </w:rPr>
        <w:t xml:space="preserve">Nicholas Miller, present; </w:t>
      </w:r>
      <w:r w:rsidR="007E5BF5" w:rsidRPr="00BC7574">
        <w:rPr>
          <w:rFonts w:ascii="Arial" w:hAnsi="Arial" w:cs="Arial"/>
          <w:b/>
        </w:rPr>
        <w:t xml:space="preserve">Mark Heiny, present; </w:t>
      </w:r>
      <w:r w:rsidR="00BC7574" w:rsidRPr="00BC7574">
        <w:rPr>
          <w:rFonts w:ascii="Arial" w:hAnsi="Arial" w:cs="Arial"/>
          <w:b/>
        </w:rPr>
        <w:t>Betty Hoppes</w:t>
      </w:r>
      <w:r w:rsidR="007E5BF5" w:rsidRPr="00BC7574">
        <w:rPr>
          <w:rFonts w:ascii="Arial" w:hAnsi="Arial" w:cs="Arial"/>
          <w:b/>
        </w:rPr>
        <w:t>, present</w:t>
      </w:r>
      <w:r w:rsidR="00BC7574" w:rsidRPr="00BC7574">
        <w:rPr>
          <w:rFonts w:ascii="Arial" w:hAnsi="Arial" w:cs="Arial"/>
          <w:b/>
        </w:rPr>
        <w:t>, David Sanders, present</w:t>
      </w:r>
      <w:r w:rsidR="00BC7574">
        <w:rPr>
          <w:rFonts w:ascii="Arial" w:hAnsi="Arial" w:cs="Arial"/>
        </w:rPr>
        <w:t>.</w:t>
      </w:r>
    </w:p>
    <w:p w14:paraId="4D1E846C" w14:textId="73C63205" w:rsidR="000C22BC" w:rsidRDefault="000C22BC" w:rsidP="007E5BF5">
      <w:pPr>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500CE966" w14:textId="25E739DA" w:rsidR="00B52E3B" w:rsidRDefault="007E4459" w:rsidP="007E4459">
      <w:pPr>
        <w:pStyle w:val="NoSpacing"/>
        <w:rPr>
          <w:rFonts w:ascii="Arial" w:hAnsi="Arial" w:cs="Arial"/>
        </w:rPr>
      </w:pPr>
      <w:r w:rsidRPr="00326674">
        <w:rPr>
          <w:rFonts w:ascii="Arial" w:hAnsi="Arial" w:cs="Arial"/>
          <w:b/>
        </w:rPr>
        <w:t xml:space="preserve">The minutes of the </w:t>
      </w:r>
      <w:r w:rsidR="00015759">
        <w:rPr>
          <w:rFonts w:ascii="Arial" w:hAnsi="Arial" w:cs="Arial"/>
          <w:b/>
        </w:rPr>
        <w:t xml:space="preserve">December </w:t>
      </w:r>
      <w:r w:rsidR="00885977">
        <w:rPr>
          <w:rFonts w:ascii="Arial" w:hAnsi="Arial" w:cs="Arial"/>
          <w:b/>
        </w:rPr>
        <w:t>15, 2021</w:t>
      </w:r>
      <w:r>
        <w:rPr>
          <w:rFonts w:ascii="Arial" w:hAnsi="Arial" w:cs="Arial"/>
        </w:rPr>
        <w:t xml:space="preserve"> Regular Board M</w:t>
      </w:r>
      <w:r w:rsidRPr="003B6238">
        <w:rPr>
          <w:rFonts w:ascii="Arial" w:hAnsi="Arial" w:cs="Arial"/>
        </w:rPr>
        <w:t>eeting were reviewed and approved in a motion by</w:t>
      </w:r>
      <w:r w:rsidR="00885977">
        <w:rPr>
          <w:rFonts w:ascii="Arial" w:hAnsi="Arial" w:cs="Arial"/>
        </w:rPr>
        <w:t xml:space="preserve"> Nicholas Miller</w:t>
      </w:r>
      <w:r>
        <w:rPr>
          <w:rFonts w:ascii="Arial" w:hAnsi="Arial" w:cs="Arial"/>
        </w:rPr>
        <w:t xml:space="preserve">, </w:t>
      </w:r>
      <w:r w:rsidRPr="003B6238">
        <w:rPr>
          <w:rFonts w:ascii="Arial" w:hAnsi="Arial" w:cs="Arial"/>
        </w:rPr>
        <w:t>seconded</w:t>
      </w:r>
      <w:r>
        <w:rPr>
          <w:rFonts w:ascii="Arial" w:hAnsi="Arial" w:cs="Arial"/>
        </w:rPr>
        <w:t xml:space="preserve"> by </w:t>
      </w:r>
      <w:r w:rsidR="00885977">
        <w:rPr>
          <w:rFonts w:ascii="Arial" w:hAnsi="Arial" w:cs="Arial"/>
        </w:rPr>
        <w:t>Benjamin Snodgrass</w:t>
      </w:r>
      <w:r w:rsidR="00B52E3B">
        <w:rPr>
          <w:rFonts w:ascii="Arial" w:hAnsi="Arial" w:cs="Arial"/>
        </w:rPr>
        <w:t>.</w:t>
      </w:r>
      <w:r w:rsidR="00B37067">
        <w:rPr>
          <w:rFonts w:ascii="Arial" w:hAnsi="Arial" w:cs="Arial"/>
        </w:rPr>
        <w:t xml:space="preserve">  Roll Call.  Motion Carried</w:t>
      </w:r>
      <w:r w:rsidR="008254B3">
        <w:rPr>
          <w:rFonts w:ascii="Arial" w:hAnsi="Arial" w:cs="Arial"/>
        </w:rPr>
        <w:t>.</w:t>
      </w:r>
    </w:p>
    <w:p w14:paraId="59175F52" w14:textId="77777777" w:rsidR="00B52E3B" w:rsidRDefault="00B52E3B" w:rsidP="007E4459">
      <w:pPr>
        <w:pStyle w:val="NoSpacing"/>
        <w:rPr>
          <w:rFonts w:ascii="Arial" w:hAnsi="Arial" w:cs="Arial"/>
        </w:rPr>
      </w:pPr>
    </w:p>
    <w:p w14:paraId="6A7FD0ED" w14:textId="77777777" w:rsidR="006E2B1B" w:rsidRDefault="00B52E3B" w:rsidP="00B52E3B">
      <w:pPr>
        <w:rPr>
          <w:rFonts w:ascii="Arial" w:hAnsi="Arial" w:cs="Arial"/>
          <w:b/>
        </w:rPr>
      </w:pPr>
      <w:r w:rsidRPr="00CE2C2B">
        <w:rPr>
          <w:rFonts w:ascii="Arial" w:hAnsi="Arial" w:cs="Arial"/>
          <w:b/>
        </w:rPr>
        <w:t xml:space="preserve">Roll Call: Mark Heiny, </w:t>
      </w:r>
      <w:r>
        <w:rPr>
          <w:rFonts w:ascii="Arial" w:hAnsi="Arial" w:cs="Arial"/>
          <w:b/>
        </w:rPr>
        <w:t>yea</w:t>
      </w:r>
      <w:r w:rsidRPr="00CE2C2B">
        <w:rPr>
          <w:rFonts w:ascii="Arial" w:hAnsi="Arial" w:cs="Arial"/>
          <w:b/>
        </w:rPr>
        <w:t xml:space="preserve">; Mitchell Kirby, </w:t>
      </w:r>
      <w:r>
        <w:rPr>
          <w:rFonts w:ascii="Arial" w:hAnsi="Arial" w:cs="Arial"/>
          <w:b/>
        </w:rPr>
        <w:t>abstain</w:t>
      </w:r>
      <w:r w:rsidRPr="00CE2C2B">
        <w:rPr>
          <w:rFonts w:ascii="Arial" w:hAnsi="Arial" w:cs="Arial"/>
          <w:b/>
        </w:rPr>
        <w:t xml:space="preserve">; </w:t>
      </w:r>
      <w:r>
        <w:rPr>
          <w:rFonts w:ascii="Arial" w:hAnsi="Arial" w:cs="Arial"/>
          <w:b/>
        </w:rPr>
        <w:t>Constance Enochs, abstain</w:t>
      </w:r>
      <w:r w:rsidRPr="00CE2C2B">
        <w:rPr>
          <w:rFonts w:ascii="Arial" w:hAnsi="Arial" w:cs="Arial"/>
          <w:b/>
        </w:rPr>
        <w:t>;</w:t>
      </w:r>
      <w:r>
        <w:rPr>
          <w:rFonts w:ascii="Arial" w:hAnsi="Arial" w:cs="Arial"/>
          <w:b/>
        </w:rPr>
        <w:t xml:space="preserve"> Betty Hoppes, abstain; </w:t>
      </w:r>
      <w:r w:rsidRPr="00CE2C2B">
        <w:rPr>
          <w:rFonts w:ascii="Arial" w:hAnsi="Arial" w:cs="Arial"/>
          <w:b/>
        </w:rPr>
        <w:t xml:space="preserve">Benjamin Snodgrass, </w:t>
      </w:r>
      <w:r>
        <w:rPr>
          <w:rFonts w:ascii="Arial" w:hAnsi="Arial" w:cs="Arial"/>
          <w:b/>
        </w:rPr>
        <w:t>yea</w:t>
      </w:r>
      <w:r w:rsidRPr="00CE2C2B">
        <w:rPr>
          <w:rFonts w:ascii="Arial" w:hAnsi="Arial" w:cs="Arial"/>
          <w:b/>
        </w:rPr>
        <w:t xml:space="preserve">, 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1BD5563B" w14:textId="447F137A" w:rsidR="00015759" w:rsidRDefault="00015759" w:rsidP="00B52E3B">
      <w:pPr>
        <w:rPr>
          <w:rFonts w:ascii="Arial" w:hAnsi="Arial" w:cs="Arial"/>
          <w:b/>
        </w:rPr>
      </w:pPr>
      <w:r>
        <w:rPr>
          <w:rFonts w:ascii="Arial" w:hAnsi="Arial" w:cs="Arial"/>
          <w:b/>
        </w:rPr>
        <w:t>Transfers and Advances:  None</w:t>
      </w:r>
    </w:p>
    <w:p w14:paraId="2CF87C3A" w14:textId="55671B77" w:rsidR="00332D32" w:rsidRDefault="00332D32" w:rsidP="00332D32">
      <w:pPr>
        <w:pStyle w:val="NoSpacing"/>
        <w:rPr>
          <w:rFonts w:ascii="Arial" w:hAnsi="Arial" w:cs="Arial"/>
        </w:rPr>
      </w:pPr>
      <w:r w:rsidRPr="00063DF3">
        <w:rPr>
          <w:rFonts w:ascii="Arial" w:hAnsi="Arial" w:cs="Arial"/>
          <w:b/>
        </w:rPr>
        <w:t>Monthly expenditures for</w:t>
      </w:r>
      <w:r>
        <w:rPr>
          <w:rFonts w:ascii="Arial" w:hAnsi="Arial" w:cs="Arial"/>
          <w:b/>
        </w:rPr>
        <w:t xml:space="preserve"> January</w:t>
      </w:r>
      <w:r w:rsidR="007E5BF5">
        <w:rPr>
          <w:rFonts w:ascii="Arial" w:hAnsi="Arial" w:cs="Arial"/>
          <w:b/>
        </w:rPr>
        <w:t xml:space="preserve"> 20</w:t>
      </w:r>
      <w:r w:rsidR="00967A37">
        <w:rPr>
          <w:rFonts w:ascii="Arial" w:hAnsi="Arial" w:cs="Arial"/>
          <w:b/>
        </w:rPr>
        <w:t>2</w:t>
      </w:r>
      <w:r w:rsidR="006A07E2">
        <w:rPr>
          <w:rFonts w:ascii="Arial" w:hAnsi="Arial" w:cs="Arial"/>
          <w:b/>
        </w:rPr>
        <w:t>2</w:t>
      </w:r>
      <w:r w:rsidR="007E5BF5">
        <w:rPr>
          <w:rFonts w:ascii="Arial" w:hAnsi="Arial" w:cs="Arial"/>
          <w:b/>
        </w:rPr>
        <w:t xml:space="preserve"> </w:t>
      </w:r>
      <w:r w:rsidRPr="003B6238">
        <w:rPr>
          <w:rFonts w:ascii="Arial" w:hAnsi="Arial" w:cs="Arial"/>
        </w:rPr>
        <w:t xml:space="preserve">were reviewed and approved in a motion by </w:t>
      </w:r>
      <w:r w:rsidR="006A07E2">
        <w:rPr>
          <w:rFonts w:ascii="Arial" w:hAnsi="Arial" w:cs="Arial"/>
        </w:rPr>
        <w:t>Mitchell Kirby</w:t>
      </w:r>
      <w:r w:rsidR="00967A37">
        <w:rPr>
          <w:rFonts w:ascii="Arial" w:hAnsi="Arial" w:cs="Arial"/>
        </w:rPr>
        <w:t>,</w:t>
      </w:r>
      <w:r>
        <w:rPr>
          <w:rFonts w:ascii="Arial" w:hAnsi="Arial" w:cs="Arial"/>
        </w:rPr>
        <w:t xml:space="preserve"> </w:t>
      </w:r>
      <w:r w:rsidRPr="003B6238">
        <w:rPr>
          <w:rFonts w:ascii="Arial" w:hAnsi="Arial" w:cs="Arial"/>
        </w:rPr>
        <w:t>seconded</w:t>
      </w:r>
      <w:r>
        <w:rPr>
          <w:rFonts w:ascii="Arial" w:hAnsi="Arial" w:cs="Arial"/>
        </w:rPr>
        <w:t xml:space="preserve">, </w:t>
      </w:r>
      <w:r w:rsidR="006A07E2">
        <w:rPr>
          <w:rFonts w:ascii="Arial" w:hAnsi="Arial" w:cs="Arial"/>
        </w:rPr>
        <w:t>Constance Enochs</w:t>
      </w:r>
      <w:r>
        <w:rPr>
          <w:rFonts w:ascii="Arial" w:hAnsi="Arial" w:cs="Arial"/>
        </w:rPr>
        <w:t xml:space="preserve">.  </w:t>
      </w:r>
      <w:r w:rsidRPr="003B6238">
        <w:rPr>
          <w:rFonts w:ascii="Arial" w:hAnsi="Arial" w:cs="Arial"/>
        </w:rPr>
        <w:t>Roll Call.  All yea, motion carried.</w:t>
      </w:r>
    </w:p>
    <w:p w14:paraId="53C28AEC" w14:textId="77777777" w:rsidR="00332D32" w:rsidRDefault="00332D32" w:rsidP="00332D32">
      <w:pPr>
        <w:pStyle w:val="NoSpacing"/>
        <w:jc w:val="both"/>
        <w:rPr>
          <w:rFonts w:ascii="Arial" w:hAnsi="Arial" w:cs="Arial"/>
        </w:rPr>
      </w:pPr>
    </w:p>
    <w:p w14:paraId="5D53D700" w14:textId="76B60DB4" w:rsidR="006A07E2" w:rsidRDefault="006A07E2" w:rsidP="006A07E2">
      <w:pPr>
        <w:rPr>
          <w:rFonts w:ascii="Arial" w:hAnsi="Arial" w:cs="Arial"/>
          <w:b/>
        </w:rPr>
      </w:pPr>
      <w:r w:rsidRPr="00CE2C2B">
        <w:rPr>
          <w:rFonts w:ascii="Arial" w:hAnsi="Arial" w:cs="Arial"/>
          <w:b/>
        </w:rPr>
        <w:t xml:space="preserve">Roll Call: Mark Heiny, </w:t>
      </w:r>
      <w:r>
        <w:rPr>
          <w:rFonts w:ascii="Arial" w:hAnsi="Arial" w:cs="Arial"/>
          <w:b/>
        </w:rPr>
        <w:t>yea</w:t>
      </w:r>
      <w:r w:rsidRPr="00CE2C2B">
        <w:rPr>
          <w:rFonts w:ascii="Arial" w:hAnsi="Arial" w:cs="Arial"/>
          <w:b/>
        </w:rPr>
        <w:t xml:space="preserve">; Mitchell Kirby, </w:t>
      </w:r>
      <w:r>
        <w:rPr>
          <w:rFonts w:ascii="Arial" w:hAnsi="Arial" w:cs="Arial"/>
          <w:b/>
        </w:rPr>
        <w:t>yea</w:t>
      </w:r>
      <w:r w:rsidRPr="00CE2C2B">
        <w:rPr>
          <w:rFonts w:ascii="Arial" w:hAnsi="Arial" w:cs="Arial"/>
          <w:b/>
        </w:rPr>
        <w:t xml:space="preserve">; </w:t>
      </w:r>
      <w:r>
        <w:rPr>
          <w:rFonts w:ascii="Arial" w:hAnsi="Arial" w:cs="Arial"/>
          <w:b/>
        </w:rPr>
        <w:t>Constance Enochs, yea</w:t>
      </w:r>
      <w:r w:rsidRPr="00CE2C2B">
        <w:rPr>
          <w:rFonts w:ascii="Arial" w:hAnsi="Arial" w:cs="Arial"/>
          <w:b/>
        </w:rPr>
        <w:t>;</w:t>
      </w:r>
      <w:r>
        <w:rPr>
          <w:rFonts w:ascii="Arial" w:hAnsi="Arial" w:cs="Arial"/>
          <w:b/>
        </w:rPr>
        <w:t xml:space="preserve"> Betty Hoppes, yea; </w:t>
      </w:r>
      <w:r w:rsidRPr="00CE2C2B">
        <w:rPr>
          <w:rFonts w:ascii="Arial" w:hAnsi="Arial" w:cs="Arial"/>
          <w:b/>
        </w:rPr>
        <w:t xml:space="preserve">Benjamin Snodgrass, </w:t>
      </w:r>
      <w:r>
        <w:rPr>
          <w:rFonts w:ascii="Arial" w:hAnsi="Arial" w:cs="Arial"/>
          <w:b/>
        </w:rPr>
        <w:t>yea</w:t>
      </w:r>
      <w:r w:rsidRPr="00CE2C2B">
        <w:rPr>
          <w:rFonts w:ascii="Arial" w:hAnsi="Arial" w:cs="Arial"/>
          <w:b/>
        </w:rPr>
        <w:t xml:space="preserve">, 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343E547D" w14:textId="4CADF50D" w:rsidR="00B912B7" w:rsidRDefault="00B912B7" w:rsidP="00B912B7">
      <w:pPr>
        <w:pStyle w:val="NoSpacing"/>
        <w:rPr>
          <w:rFonts w:ascii="Arial" w:hAnsi="Arial" w:cs="Arial"/>
        </w:rPr>
      </w:pPr>
      <w:r w:rsidRPr="00063DF3">
        <w:rPr>
          <w:rFonts w:ascii="Arial" w:hAnsi="Arial" w:cs="Arial"/>
          <w:b/>
        </w:rPr>
        <w:t>Monthly expenditures for</w:t>
      </w:r>
      <w:r>
        <w:rPr>
          <w:rFonts w:ascii="Arial" w:hAnsi="Arial" w:cs="Arial"/>
          <w:b/>
        </w:rPr>
        <w:t xml:space="preserve"> February 2022 </w:t>
      </w:r>
      <w:r w:rsidRPr="003B6238">
        <w:rPr>
          <w:rFonts w:ascii="Arial" w:hAnsi="Arial" w:cs="Arial"/>
        </w:rPr>
        <w:t xml:space="preserve">were reviewed and approved in a motion by </w:t>
      </w:r>
      <w:r>
        <w:rPr>
          <w:rFonts w:ascii="Arial" w:hAnsi="Arial" w:cs="Arial"/>
        </w:rPr>
        <w:t>Nicholas Miller</w:t>
      </w:r>
      <w:r w:rsidR="00B709A4">
        <w:rPr>
          <w:rFonts w:ascii="Arial" w:hAnsi="Arial" w:cs="Arial"/>
        </w:rPr>
        <w:t xml:space="preserve">, </w:t>
      </w:r>
      <w:r w:rsidRPr="003B6238">
        <w:rPr>
          <w:rFonts w:ascii="Arial" w:hAnsi="Arial" w:cs="Arial"/>
        </w:rPr>
        <w:t>seconded</w:t>
      </w:r>
      <w:r>
        <w:rPr>
          <w:rFonts w:ascii="Arial" w:hAnsi="Arial" w:cs="Arial"/>
        </w:rPr>
        <w:t xml:space="preserve">, Mark Heiny.  </w:t>
      </w:r>
      <w:r w:rsidRPr="003B6238">
        <w:rPr>
          <w:rFonts w:ascii="Arial" w:hAnsi="Arial" w:cs="Arial"/>
        </w:rPr>
        <w:t>Roll Call.  All yea, motion carried.</w:t>
      </w:r>
    </w:p>
    <w:p w14:paraId="563C1786" w14:textId="77777777" w:rsidR="00B912B7" w:rsidRDefault="00B912B7" w:rsidP="00B912B7">
      <w:pPr>
        <w:pStyle w:val="NoSpacing"/>
        <w:jc w:val="both"/>
        <w:rPr>
          <w:rFonts w:ascii="Arial" w:hAnsi="Arial" w:cs="Arial"/>
        </w:rPr>
      </w:pPr>
    </w:p>
    <w:p w14:paraId="5A5F60E5" w14:textId="77777777" w:rsidR="00B912B7" w:rsidRDefault="00B912B7" w:rsidP="00B912B7">
      <w:pPr>
        <w:rPr>
          <w:rFonts w:ascii="Arial" w:hAnsi="Arial" w:cs="Arial"/>
          <w:b/>
        </w:rPr>
      </w:pPr>
      <w:r w:rsidRPr="00CE2C2B">
        <w:rPr>
          <w:rFonts w:ascii="Arial" w:hAnsi="Arial" w:cs="Arial"/>
          <w:b/>
        </w:rPr>
        <w:t xml:space="preserve">Roll Call: Mark Heiny, </w:t>
      </w:r>
      <w:r>
        <w:rPr>
          <w:rFonts w:ascii="Arial" w:hAnsi="Arial" w:cs="Arial"/>
          <w:b/>
        </w:rPr>
        <w:t>yea</w:t>
      </w:r>
      <w:r w:rsidRPr="00CE2C2B">
        <w:rPr>
          <w:rFonts w:ascii="Arial" w:hAnsi="Arial" w:cs="Arial"/>
          <w:b/>
        </w:rPr>
        <w:t xml:space="preserve">; Mitchell Kirby, </w:t>
      </w:r>
      <w:r>
        <w:rPr>
          <w:rFonts w:ascii="Arial" w:hAnsi="Arial" w:cs="Arial"/>
          <w:b/>
        </w:rPr>
        <w:t>yea</w:t>
      </w:r>
      <w:r w:rsidRPr="00CE2C2B">
        <w:rPr>
          <w:rFonts w:ascii="Arial" w:hAnsi="Arial" w:cs="Arial"/>
          <w:b/>
        </w:rPr>
        <w:t xml:space="preserve">; </w:t>
      </w:r>
      <w:r>
        <w:rPr>
          <w:rFonts w:ascii="Arial" w:hAnsi="Arial" w:cs="Arial"/>
          <w:b/>
        </w:rPr>
        <w:t>Constance Enochs, yea</w:t>
      </w:r>
      <w:r w:rsidRPr="00CE2C2B">
        <w:rPr>
          <w:rFonts w:ascii="Arial" w:hAnsi="Arial" w:cs="Arial"/>
          <w:b/>
        </w:rPr>
        <w:t>;</w:t>
      </w:r>
      <w:r>
        <w:rPr>
          <w:rFonts w:ascii="Arial" w:hAnsi="Arial" w:cs="Arial"/>
          <w:b/>
        </w:rPr>
        <w:t xml:space="preserve"> Betty Hoppes, yea; </w:t>
      </w:r>
      <w:r w:rsidRPr="00CE2C2B">
        <w:rPr>
          <w:rFonts w:ascii="Arial" w:hAnsi="Arial" w:cs="Arial"/>
          <w:b/>
        </w:rPr>
        <w:t xml:space="preserve">Benjamin Snodgrass, </w:t>
      </w:r>
      <w:r>
        <w:rPr>
          <w:rFonts w:ascii="Arial" w:hAnsi="Arial" w:cs="Arial"/>
          <w:b/>
        </w:rPr>
        <w:t>yea</w:t>
      </w:r>
      <w:r w:rsidRPr="00CE2C2B">
        <w:rPr>
          <w:rFonts w:ascii="Arial" w:hAnsi="Arial" w:cs="Arial"/>
          <w:b/>
        </w:rPr>
        <w:t xml:space="preserve">, 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4AC8F5AE" w14:textId="77777777" w:rsidR="00DA6B90" w:rsidRPr="00097D29" w:rsidRDefault="00DA6B90" w:rsidP="00097D29">
      <w:pPr>
        <w:rPr>
          <w:rFonts w:ascii="Arial" w:hAnsi="Arial" w:cs="Arial"/>
        </w:rPr>
      </w:pPr>
      <w:r>
        <w:rPr>
          <w:rFonts w:ascii="Arial" w:hAnsi="Arial" w:cs="Arial"/>
          <w:b/>
        </w:rPr>
        <w:t xml:space="preserve">OLD BUSINESS:  </w:t>
      </w:r>
    </w:p>
    <w:p w14:paraId="2B33642B" w14:textId="6FF88918" w:rsidR="00967A37" w:rsidRDefault="00C3483A" w:rsidP="00EF7FB7">
      <w:pPr>
        <w:pStyle w:val="NoSpacing"/>
        <w:rPr>
          <w:rFonts w:ascii="Arial" w:hAnsi="Arial" w:cs="Arial"/>
          <w:b/>
        </w:rPr>
      </w:pPr>
      <w:r>
        <w:rPr>
          <w:rFonts w:ascii="Arial" w:hAnsi="Arial" w:cs="Arial"/>
          <w:b/>
        </w:rPr>
        <w:t>COVID Protocol Update – Debra Buccilla</w:t>
      </w:r>
    </w:p>
    <w:p w14:paraId="1D12DD3D" w14:textId="4AB5038E" w:rsidR="002B5A7B" w:rsidRPr="0039292F" w:rsidRDefault="000E31A5" w:rsidP="0039292F">
      <w:pPr>
        <w:rPr>
          <w:rFonts w:ascii="Arial" w:hAnsi="Arial" w:cs="Arial"/>
        </w:rPr>
      </w:pPr>
      <w:r>
        <w:rPr>
          <w:rFonts w:ascii="Arial" w:hAnsi="Arial" w:cs="Arial"/>
        </w:rPr>
        <w:t>We are following</w:t>
      </w:r>
      <w:r w:rsidR="001E1C1C">
        <w:rPr>
          <w:rFonts w:ascii="Arial" w:hAnsi="Arial" w:cs="Arial"/>
        </w:rPr>
        <w:t xml:space="preserve"> the Ohio Department of Health Maps for COVID Exposure</w:t>
      </w:r>
      <w:r>
        <w:rPr>
          <w:rFonts w:ascii="Arial" w:hAnsi="Arial" w:cs="Arial"/>
        </w:rPr>
        <w:t xml:space="preserve">.  </w:t>
      </w:r>
      <w:r w:rsidR="001949D5">
        <w:rPr>
          <w:rFonts w:ascii="Arial" w:hAnsi="Arial" w:cs="Arial"/>
        </w:rPr>
        <w:t>Each staff needing to quarantine due to a possible workplace exposure</w:t>
      </w:r>
      <w:r w:rsidR="00B447DD">
        <w:rPr>
          <w:rFonts w:ascii="Arial" w:hAnsi="Arial" w:cs="Arial"/>
        </w:rPr>
        <w:t xml:space="preserve"> will work from home or in the building isolated from others.  If the staff becomes to</w:t>
      </w:r>
      <w:r w:rsidR="00FB2824">
        <w:rPr>
          <w:rFonts w:ascii="Arial" w:hAnsi="Arial" w:cs="Arial"/>
        </w:rPr>
        <w:t xml:space="preserve">o </w:t>
      </w:r>
      <w:r w:rsidR="00B447DD">
        <w:rPr>
          <w:rFonts w:ascii="Arial" w:hAnsi="Arial" w:cs="Arial"/>
        </w:rPr>
        <w:t xml:space="preserve">ill to work, they will be given COVID leave days up to 10 days.  </w:t>
      </w:r>
      <w:r w:rsidR="002B5A7B">
        <w:rPr>
          <w:rFonts w:ascii="Arial" w:hAnsi="Arial" w:cs="Arial"/>
        </w:rPr>
        <w:t>Any time</w:t>
      </w:r>
      <w:r w:rsidR="004214AC">
        <w:rPr>
          <w:rFonts w:ascii="Arial" w:hAnsi="Arial" w:cs="Arial"/>
        </w:rPr>
        <w:t xml:space="preserve"> needed after the 10 days will come from the staff’s personal leave time.  Each staff will receive COVD leave benefit </w:t>
      </w:r>
      <w:r w:rsidR="00C352A5">
        <w:rPr>
          <w:rFonts w:ascii="Arial" w:hAnsi="Arial" w:cs="Arial"/>
        </w:rPr>
        <w:t xml:space="preserve">once.   If another COVID episode occurs and staff </w:t>
      </w:r>
      <w:r w:rsidR="00C352A5">
        <w:rPr>
          <w:rFonts w:ascii="Arial" w:hAnsi="Arial" w:cs="Arial"/>
        </w:rPr>
        <w:lastRenderedPageBreak/>
        <w:t>could not work from afa</w:t>
      </w:r>
      <w:r w:rsidR="00D14E21">
        <w:rPr>
          <w:rFonts w:ascii="Arial" w:hAnsi="Arial" w:cs="Arial"/>
        </w:rPr>
        <w:t>r</w:t>
      </w:r>
      <w:r w:rsidR="00C352A5">
        <w:rPr>
          <w:rFonts w:ascii="Arial" w:hAnsi="Arial" w:cs="Arial"/>
        </w:rPr>
        <w:t xml:space="preserve"> they would be required to use their own time.  We will continue to</w:t>
      </w:r>
      <w:r w:rsidR="0067552E">
        <w:rPr>
          <w:rFonts w:ascii="Arial" w:hAnsi="Arial" w:cs="Arial"/>
        </w:rPr>
        <w:t xml:space="preserve"> follow the ODH COVID Maps governing quarantine requirements</w:t>
      </w:r>
      <w:r w:rsidR="00D14E21">
        <w:rPr>
          <w:rFonts w:ascii="Arial" w:hAnsi="Arial" w:cs="Arial"/>
        </w:rPr>
        <w:t>.</w:t>
      </w:r>
    </w:p>
    <w:p w14:paraId="3F546124" w14:textId="5FAEBDC0" w:rsidR="0067443F" w:rsidRDefault="0067443F" w:rsidP="00EF7FB7">
      <w:pPr>
        <w:pStyle w:val="NoSpacing"/>
        <w:rPr>
          <w:rFonts w:ascii="Arial" w:hAnsi="Arial" w:cs="Arial"/>
          <w:b/>
        </w:rPr>
      </w:pPr>
      <w:r>
        <w:rPr>
          <w:rFonts w:ascii="Arial" w:hAnsi="Arial" w:cs="Arial"/>
          <w:b/>
        </w:rPr>
        <w:t>Remote Meeting Authorization – Debra Buccilla</w:t>
      </w:r>
    </w:p>
    <w:p w14:paraId="078BD2F2" w14:textId="3B6697A7" w:rsidR="0067443F" w:rsidRDefault="00F71B3C" w:rsidP="00EF7FB7">
      <w:pPr>
        <w:pStyle w:val="NoSpacing"/>
        <w:rPr>
          <w:rFonts w:ascii="Arial" w:hAnsi="Arial" w:cs="Arial"/>
          <w:bCs/>
        </w:rPr>
      </w:pPr>
      <w:r>
        <w:rPr>
          <w:rFonts w:ascii="Arial" w:hAnsi="Arial" w:cs="Arial"/>
          <w:bCs/>
        </w:rPr>
        <w:t xml:space="preserve">Temporary remote meeting authority passed by Ohio Senate, is awaiting House approval.  </w:t>
      </w:r>
      <w:r w:rsidR="00D9019C">
        <w:rPr>
          <w:rFonts w:ascii="Arial" w:hAnsi="Arial" w:cs="Arial"/>
          <w:bCs/>
        </w:rPr>
        <w:t>On Wednesday</w:t>
      </w:r>
      <w:r w:rsidR="00AE01EF">
        <w:rPr>
          <w:rFonts w:ascii="Arial" w:hAnsi="Arial" w:cs="Arial"/>
          <w:bCs/>
        </w:rPr>
        <w:t>, January 26, the Ohio Senate passed a bill which included a provision temporarily authorizing public meetings to be held remotely by electronic means</w:t>
      </w:r>
      <w:r w:rsidR="0057099B">
        <w:rPr>
          <w:rFonts w:ascii="Arial" w:hAnsi="Arial" w:cs="Arial"/>
          <w:bCs/>
        </w:rPr>
        <w:t>.  The measure</w:t>
      </w:r>
      <w:r w:rsidR="007A7780">
        <w:rPr>
          <w:rFonts w:ascii="Arial" w:hAnsi="Arial" w:cs="Arial"/>
          <w:bCs/>
        </w:rPr>
        <w:t>, which was incorporated into House Bill 51 by</w:t>
      </w:r>
      <w:r w:rsidR="00DE5D8A">
        <w:rPr>
          <w:rFonts w:ascii="Arial" w:hAnsi="Arial" w:cs="Arial"/>
          <w:bCs/>
        </w:rPr>
        <w:t xml:space="preserve"> the Senate Ways and Means Committee, includes an emergency clause which will allow it to take </w:t>
      </w:r>
      <w:r w:rsidR="0059773A">
        <w:rPr>
          <w:rFonts w:ascii="Arial" w:hAnsi="Arial" w:cs="Arial"/>
          <w:bCs/>
        </w:rPr>
        <w:t>effect immediately upon receiving Governor DeWine’s signature.</w:t>
      </w:r>
      <w:r w:rsidR="00F75221">
        <w:rPr>
          <w:rFonts w:ascii="Arial" w:hAnsi="Arial" w:cs="Arial"/>
          <w:bCs/>
        </w:rPr>
        <w:t xml:space="preserve">  The authority will expire after June 30, 2022.</w:t>
      </w:r>
    </w:p>
    <w:p w14:paraId="0D4393CA" w14:textId="74896FE4" w:rsidR="00460801" w:rsidRDefault="00460801" w:rsidP="00EF7FB7">
      <w:pPr>
        <w:pStyle w:val="NoSpacing"/>
        <w:rPr>
          <w:rFonts w:ascii="Arial" w:hAnsi="Arial" w:cs="Arial"/>
          <w:bCs/>
        </w:rPr>
      </w:pPr>
    </w:p>
    <w:p w14:paraId="579670EB" w14:textId="6ED08E19" w:rsidR="00460801" w:rsidRPr="00F71B3C" w:rsidRDefault="00460801" w:rsidP="00EF7FB7">
      <w:pPr>
        <w:pStyle w:val="NoSpacing"/>
        <w:rPr>
          <w:rFonts w:ascii="Arial" w:hAnsi="Arial" w:cs="Arial"/>
          <w:bCs/>
        </w:rPr>
      </w:pPr>
      <w:r>
        <w:rPr>
          <w:rFonts w:ascii="Arial" w:hAnsi="Arial" w:cs="Arial"/>
          <w:bCs/>
        </w:rPr>
        <w:t xml:space="preserve">Public </w:t>
      </w:r>
      <w:r w:rsidR="00DC1191">
        <w:rPr>
          <w:rFonts w:ascii="Arial" w:hAnsi="Arial" w:cs="Arial"/>
          <w:bCs/>
        </w:rPr>
        <w:t>entities will be permitted to conduct their meetin</w:t>
      </w:r>
      <w:r w:rsidR="00F75221">
        <w:rPr>
          <w:rFonts w:ascii="Arial" w:hAnsi="Arial" w:cs="Arial"/>
          <w:bCs/>
        </w:rPr>
        <w:t>g</w:t>
      </w:r>
      <w:r w:rsidR="00DC1191">
        <w:rPr>
          <w:rFonts w:ascii="Arial" w:hAnsi="Arial" w:cs="Arial"/>
          <w:bCs/>
        </w:rPr>
        <w:t>s via video or teleconference, provided that public notice requirements are met and the public has an appropriate opportunity for particip</w:t>
      </w:r>
      <w:r w:rsidR="00F75221">
        <w:rPr>
          <w:rFonts w:ascii="Arial" w:hAnsi="Arial" w:cs="Arial"/>
          <w:bCs/>
        </w:rPr>
        <w:t>ation when appropriate.</w:t>
      </w:r>
    </w:p>
    <w:p w14:paraId="174A1504" w14:textId="77777777" w:rsidR="0067443F" w:rsidRDefault="0067443F" w:rsidP="00EF7FB7">
      <w:pPr>
        <w:pStyle w:val="NoSpacing"/>
        <w:rPr>
          <w:rFonts w:ascii="Arial" w:hAnsi="Arial" w:cs="Arial"/>
          <w:b/>
        </w:rPr>
      </w:pPr>
    </w:p>
    <w:p w14:paraId="401F9061" w14:textId="539E4545" w:rsidR="00AD3032" w:rsidRDefault="004223DA" w:rsidP="00EF7FB7">
      <w:pPr>
        <w:pStyle w:val="NoSpacing"/>
        <w:rPr>
          <w:rFonts w:ascii="Arial" w:hAnsi="Arial" w:cs="Arial"/>
          <w:b/>
        </w:rPr>
      </w:pPr>
      <w:r w:rsidRPr="00EF7FB7">
        <w:rPr>
          <w:rFonts w:ascii="Arial" w:hAnsi="Arial" w:cs="Arial"/>
          <w:b/>
        </w:rPr>
        <w:t>NEW BUSINESS:</w:t>
      </w:r>
    </w:p>
    <w:p w14:paraId="16DB58BD" w14:textId="77777777" w:rsidR="00E70D59" w:rsidRDefault="00E70D59" w:rsidP="00EF7FB7">
      <w:pPr>
        <w:pStyle w:val="NoSpacing"/>
        <w:rPr>
          <w:rFonts w:ascii="Arial" w:hAnsi="Arial" w:cs="Arial"/>
          <w:b/>
        </w:rPr>
      </w:pPr>
    </w:p>
    <w:p w14:paraId="15F2BA6C" w14:textId="07F6E19E" w:rsidR="00A332CB" w:rsidRDefault="00B244C2" w:rsidP="00A332CB">
      <w:pPr>
        <w:pStyle w:val="NoSpacing"/>
        <w:rPr>
          <w:rFonts w:ascii="Arial" w:hAnsi="Arial" w:cs="Arial"/>
          <w:b/>
        </w:rPr>
      </w:pPr>
      <w:r>
        <w:rPr>
          <w:rFonts w:ascii="Arial" w:hAnsi="Arial" w:cs="Arial"/>
          <w:b/>
        </w:rPr>
        <w:t>Superintendent Approval to pay 20</w:t>
      </w:r>
      <w:r w:rsidR="00967A37">
        <w:rPr>
          <w:rFonts w:ascii="Arial" w:hAnsi="Arial" w:cs="Arial"/>
          <w:b/>
        </w:rPr>
        <w:t>2</w:t>
      </w:r>
      <w:r w:rsidR="00FB1689">
        <w:rPr>
          <w:rFonts w:ascii="Arial" w:hAnsi="Arial" w:cs="Arial"/>
          <w:b/>
        </w:rPr>
        <w:t>2</w:t>
      </w:r>
      <w:r>
        <w:rPr>
          <w:rFonts w:ascii="Arial" w:hAnsi="Arial" w:cs="Arial"/>
          <w:b/>
        </w:rPr>
        <w:t xml:space="preserve"> Bills – Debra Buccilla</w:t>
      </w:r>
    </w:p>
    <w:p w14:paraId="767974DC" w14:textId="07EE1FF4" w:rsidR="00B244C2" w:rsidRDefault="0039292F" w:rsidP="00A332CB">
      <w:pPr>
        <w:pStyle w:val="NoSpacing"/>
        <w:rPr>
          <w:rFonts w:ascii="Arial" w:hAnsi="Arial" w:cs="Arial"/>
        </w:rPr>
      </w:pPr>
      <w:r>
        <w:rPr>
          <w:rFonts w:ascii="Arial" w:hAnsi="Arial" w:cs="Arial"/>
        </w:rPr>
        <w:t>Mark Heiny</w:t>
      </w:r>
      <w:r w:rsidR="00B244C2">
        <w:rPr>
          <w:rFonts w:ascii="Arial" w:hAnsi="Arial" w:cs="Arial"/>
        </w:rPr>
        <w:t xml:space="preserve"> made a motion to give the Superintendent approval to pay the 20</w:t>
      </w:r>
      <w:r w:rsidR="00E70D59">
        <w:rPr>
          <w:rFonts w:ascii="Arial" w:hAnsi="Arial" w:cs="Arial"/>
        </w:rPr>
        <w:t>2</w:t>
      </w:r>
      <w:r w:rsidR="00FB1689">
        <w:rPr>
          <w:rFonts w:ascii="Arial" w:hAnsi="Arial" w:cs="Arial"/>
        </w:rPr>
        <w:t>2</w:t>
      </w:r>
      <w:r w:rsidR="00B244C2">
        <w:rPr>
          <w:rFonts w:ascii="Arial" w:hAnsi="Arial" w:cs="Arial"/>
        </w:rPr>
        <w:t xml:space="preserve"> monthly bills, seconded by </w:t>
      </w:r>
      <w:r w:rsidR="00FB1689">
        <w:rPr>
          <w:rFonts w:ascii="Arial" w:hAnsi="Arial" w:cs="Arial"/>
        </w:rPr>
        <w:t>Constance Enochs</w:t>
      </w:r>
      <w:r>
        <w:rPr>
          <w:rFonts w:ascii="Arial" w:hAnsi="Arial" w:cs="Arial"/>
        </w:rPr>
        <w:t>.</w:t>
      </w:r>
      <w:r w:rsidR="00B244C2">
        <w:rPr>
          <w:rFonts w:ascii="Arial" w:hAnsi="Arial" w:cs="Arial"/>
        </w:rPr>
        <w:t xml:space="preserve">  Roll Call.  All yea. Motion carried.</w:t>
      </w:r>
    </w:p>
    <w:p w14:paraId="2C850EDD" w14:textId="15A5D014" w:rsidR="00B244C2" w:rsidRDefault="00B244C2" w:rsidP="00A332CB">
      <w:pPr>
        <w:pStyle w:val="NoSpacing"/>
        <w:rPr>
          <w:rFonts w:ascii="Arial" w:hAnsi="Arial" w:cs="Arial"/>
        </w:rPr>
      </w:pPr>
    </w:p>
    <w:p w14:paraId="0D4936F8" w14:textId="77777777" w:rsidR="00FB1689" w:rsidRDefault="00FB1689" w:rsidP="00FB1689">
      <w:pPr>
        <w:rPr>
          <w:rFonts w:ascii="Arial" w:hAnsi="Arial" w:cs="Arial"/>
          <w:b/>
        </w:rPr>
      </w:pPr>
      <w:r w:rsidRPr="00CE2C2B">
        <w:rPr>
          <w:rFonts w:ascii="Arial" w:hAnsi="Arial" w:cs="Arial"/>
          <w:b/>
        </w:rPr>
        <w:t xml:space="preserve">Roll Call: Mark Heiny, </w:t>
      </w:r>
      <w:r>
        <w:rPr>
          <w:rFonts w:ascii="Arial" w:hAnsi="Arial" w:cs="Arial"/>
          <w:b/>
        </w:rPr>
        <w:t>yea</w:t>
      </w:r>
      <w:r w:rsidRPr="00CE2C2B">
        <w:rPr>
          <w:rFonts w:ascii="Arial" w:hAnsi="Arial" w:cs="Arial"/>
          <w:b/>
        </w:rPr>
        <w:t xml:space="preserve">; Mitchell Kirby, </w:t>
      </w:r>
      <w:r>
        <w:rPr>
          <w:rFonts w:ascii="Arial" w:hAnsi="Arial" w:cs="Arial"/>
          <w:b/>
        </w:rPr>
        <w:t>yea</w:t>
      </w:r>
      <w:r w:rsidRPr="00CE2C2B">
        <w:rPr>
          <w:rFonts w:ascii="Arial" w:hAnsi="Arial" w:cs="Arial"/>
          <w:b/>
        </w:rPr>
        <w:t xml:space="preserve">; </w:t>
      </w:r>
      <w:r>
        <w:rPr>
          <w:rFonts w:ascii="Arial" w:hAnsi="Arial" w:cs="Arial"/>
          <w:b/>
        </w:rPr>
        <w:t>Constance Enochs, yea</w:t>
      </w:r>
      <w:r w:rsidRPr="00CE2C2B">
        <w:rPr>
          <w:rFonts w:ascii="Arial" w:hAnsi="Arial" w:cs="Arial"/>
          <w:b/>
        </w:rPr>
        <w:t>;</w:t>
      </w:r>
      <w:r>
        <w:rPr>
          <w:rFonts w:ascii="Arial" w:hAnsi="Arial" w:cs="Arial"/>
          <w:b/>
        </w:rPr>
        <w:t xml:space="preserve"> Betty Hoppes, yea; </w:t>
      </w:r>
      <w:r w:rsidRPr="00CE2C2B">
        <w:rPr>
          <w:rFonts w:ascii="Arial" w:hAnsi="Arial" w:cs="Arial"/>
          <w:b/>
        </w:rPr>
        <w:t xml:space="preserve">Benjamin Snodgrass, </w:t>
      </w:r>
      <w:r>
        <w:rPr>
          <w:rFonts w:ascii="Arial" w:hAnsi="Arial" w:cs="Arial"/>
          <w:b/>
        </w:rPr>
        <w:t>yea</w:t>
      </w:r>
      <w:r w:rsidRPr="00CE2C2B">
        <w:rPr>
          <w:rFonts w:ascii="Arial" w:hAnsi="Arial" w:cs="Arial"/>
          <w:b/>
        </w:rPr>
        <w:t xml:space="preserve">, 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07980057" w14:textId="5DC90052" w:rsidR="00E24552" w:rsidRPr="009B2313" w:rsidRDefault="00B244C2" w:rsidP="009B2313">
      <w:pPr>
        <w:pStyle w:val="NoSpacing"/>
        <w:rPr>
          <w:rFonts w:ascii="Arial" w:hAnsi="Arial" w:cs="Arial"/>
          <w:b/>
          <w:bCs/>
        </w:rPr>
      </w:pPr>
      <w:r w:rsidRPr="009B2313">
        <w:rPr>
          <w:rFonts w:ascii="Arial" w:hAnsi="Arial" w:cs="Arial"/>
          <w:b/>
          <w:bCs/>
        </w:rPr>
        <w:t>Approval of 20</w:t>
      </w:r>
      <w:r w:rsidR="00E70D59" w:rsidRPr="009B2313">
        <w:rPr>
          <w:rFonts w:ascii="Arial" w:hAnsi="Arial" w:cs="Arial"/>
          <w:b/>
          <w:bCs/>
        </w:rPr>
        <w:t>2</w:t>
      </w:r>
      <w:r w:rsidR="00FB1689">
        <w:rPr>
          <w:rFonts w:ascii="Arial" w:hAnsi="Arial" w:cs="Arial"/>
          <w:b/>
          <w:bCs/>
        </w:rPr>
        <w:t>2</w:t>
      </w:r>
      <w:r w:rsidRPr="009B2313">
        <w:rPr>
          <w:rFonts w:ascii="Arial" w:hAnsi="Arial" w:cs="Arial"/>
          <w:b/>
          <w:bCs/>
        </w:rPr>
        <w:t xml:space="preserve"> Vendor List – Lori Moore, Business Manager</w:t>
      </w:r>
    </w:p>
    <w:p w14:paraId="6D51CB17" w14:textId="17FAE030" w:rsidR="00B244C2" w:rsidRPr="009B2313" w:rsidRDefault="000A23EB" w:rsidP="009B2313">
      <w:pPr>
        <w:pStyle w:val="NoSpacing"/>
        <w:rPr>
          <w:rFonts w:ascii="Arial" w:hAnsi="Arial" w:cs="Arial"/>
        </w:rPr>
      </w:pPr>
      <w:r w:rsidRPr="009B2313">
        <w:rPr>
          <w:rFonts w:ascii="Arial" w:hAnsi="Arial" w:cs="Arial"/>
        </w:rPr>
        <w:t>T</w:t>
      </w:r>
      <w:r w:rsidR="00B244C2" w:rsidRPr="009B2313">
        <w:rPr>
          <w:rFonts w:ascii="Arial" w:hAnsi="Arial" w:cs="Arial"/>
        </w:rPr>
        <w:t xml:space="preserve">he vendor list </w:t>
      </w:r>
      <w:r w:rsidR="003358BD" w:rsidRPr="009B2313">
        <w:rPr>
          <w:rFonts w:ascii="Arial" w:hAnsi="Arial" w:cs="Arial"/>
        </w:rPr>
        <w:t>continues from 20</w:t>
      </w:r>
      <w:r w:rsidR="0039292F" w:rsidRPr="009B2313">
        <w:rPr>
          <w:rFonts w:ascii="Arial" w:hAnsi="Arial" w:cs="Arial"/>
        </w:rPr>
        <w:t>2</w:t>
      </w:r>
      <w:r w:rsidR="00FB1689">
        <w:rPr>
          <w:rFonts w:ascii="Arial" w:hAnsi="Arial" w:cs="Arial"/>
        </w:rPr>
        <w:t xml:space="preserve">1 </w:t>
      </w:r>
      <w:r w:rsidR="003358BD" w:rsidRPr="009B2313">
        <w:rPr>
          <w:rFonts w:ascii="Arial" w:hAnsi="Arial" w:cs="Arial"/>
        </w:rPr>
        <w:t>until new vendors are added by the Board in 20</w:t>
      </w:r>
      <w:r w:rsidR="00E70D59" w:rsidRPr="009B2313">
        <w:rPr>
          <w:rFonts w:ascii="Arial" w:hAnsi="Arial" w:cs="Arial"/>
        </w:rPr>
        <w:t>2</w:t>
      </w:r>
      <w:r w:rsidR="00FB1689">
        <w:rPr>
          <w:rFonts w:ascii="Arial" w:hAnsi="Arial" w:cs="Arial"/>
        </w:rPr>
        <w:t>2</w:t>
      </w:r>
      <w:r w:rsidR="003358BD" w:rsidRPr="009B2313">
        <w:rPr>
          <w:rFonts w:ascii="Arial" w:hAnsi="Arial" w:cs="Arial"/>
        </w:rPr>
        <w:t>.</w:t>
      </w:r>
    </w:p>
    <w:p w14:paraId="75E9281D" w14:textId="77777777" w:rsidR="00B244C2" w:rsidRDefault="00B244C2" w:rsidP="00A332CB">
      <w:pPr>
        <w:pStyle w:val="NoSpacing"/>
        <w:rPr>
          <w:rFonts w:ascii="Arial" w:hAnsi="Arial" w:cs="Arial"/>
        </w:rPr>
      </w:pPr>
    </w:p>
    <w:p w14:paraId="0CB4DCFF" w14:textId="32A322BC" w:rsidR="00A332CB" w:rsidRDefault="00C17AD3" w:rsidP="00A332CB">
      <w:pPr>
        <w:pStyle w:val="NoSpacing"/>
        <w:rPr>
          <w:rFonts w:ascii="Arial" w:hAnsi="Arial" w:cs="Arial"/>
        </w:rPr>
      </w:pPr>
      <w:r>
        <w:rPr>
          <w:rFonts w:ascii="Arial" w:hAnsi="Arial" w:cs="Arial"/>
        </w:rPr>
        <w:t>Nicholas Miller</w:t>
      </w:r>
      <w:r w:rsidR="00A332CB">
        <w:rPr>
          <w:rFonts w:ascii="Arial" w:hAnsi="Arial" w:cs="Arial"/>
        </w:rPr>
        <w:t xml:space="preserve"> made a motion to </w:t>
      </w:r>
      <w:r w:rsidR="00875D61">
        <w:rPr>
          <w:rFonts w:ascii="Arial" w:hAnsi="Arial" w:cs="Arial"/>
        </w:rPr>
        <w:t xml:space="preserve">approve </w:t>
      </w:r>
      <w:r w:rsidR="00B244C2">
        <w:rPr>
          <w:rFonts w:ascii="Arial" w:hAnsi="Arial" w:cs="Arial"/>
        </w:rPr>
        <w:t>the 20</w:t>
      </w:r>
      <w:r w:rsidR="00E70D59">
        <w:rPr>
          <w:rFonts w:ascii="Arial" w:hAnsi="Arial" w:cs="Arial"/>
        </w:rPr>
        <w:t>2</w:t>
      </w:r>
      <w:r>
        <w:rPr>
          <w:rFonts w:ascii="Arial" w:hAnsi="Arial" w:cs="Arial"/>
        </w:rPr>
        <w:t>2</w:t>
      </w:r>
      <w:r w:rsidR="00B244C2">
        <w:rPr>
          <w:rFonts w:ascii="Arial" w:hAnsi="Arial" w:cs="Arial"/>
        </w:rPr>
        <w:t xml:space="preserve"> Vendor List, seconded by </w:t>
      </w:r>
      <w:r>
        <w:rPr>
          <w:rFonts w:ascii="Arial" w:hAnsi="Arial" w:cs="Arial"/>
        </w:rPr>
        <w:t>Betty Hoppes</w:t>
      </w:r>
      <w:r w:rsidR="009B2313">
        <w:rPr>
          <w:rFonts w:ascii="Arial" w:hAnsi="Arial" w:cs="Arial"/>
        </w:rPr>
        <w:t>.</w:t>
      </w:r>
      <w:r w:rsidR="00B244C2">
        <w:rPr>
          <w:rFonts w:ascii="Arial" w:hAnsi="Arial" w:cs="Arial"/>
        </w:rPr>
        <w:t xml:space="preserve">  Roll Call.  All yea. Motion carried</w:t>
      </w:r>
      <w:r w:rsidR="008254B3">
        <w:rPr>
          <w:rFonts w:ascii="Arial" w:hAnsi="Arial" w:cs="Arial"/>
        </w:rPr>
        <w:t>.</w:t>
      </w:r>
    </w:p>
    <w:p w14:paraId="118ECAE0" w14:textId="77777777" w:rsidR="00A332CB" w:rsidRDefault="00A332CB" w:rsidP="00A332CB">
      <w:pPr>
        <w:pStyle w:val="NoSpacing"/>
        <w:rPr>
          <w:rFonts w:ascii="Arial" w:hAnsi="Arial" w:cs="Arial"/>
        </w:rPr>
      </w:pPr>
    </w:p>
    <w:p w14:paraId="110B7040" w14:textId="77777777" w:rsidR="00FB1689" w:rsidRDefault="00FB1689" w:rsidP="00FB1689">
      <w:pPr>
        <w:rPr>
          <w:rFonts w:ascii="Arial" w:hAnsi="Arial" w:cs="Arial"/>
          <w:b/>
        </w:rPr>
      </w:pPr>
      <w:r w:rsidRPr="00CE2C2B">
        <w:rPr>
          <w:rFonts w:ascii="Arial" w:hAnsi="Arial" w:cs="Arial"/>
          <w:b/>
        </w:rPr>
        <w:t xml:space="preserve">Roll Call: Mark Heiny, </w:t>
      </w:r>
      <w:r>
        <w:rPr>
          <w:rFonts w:ascii="Arial" w:hAnsi="Arial" w:cs="Arial"/>
          <w:b/>
        </w:rPr>
        <w:t>yea</w:t>
      </w:r>
      <w:r w:rsidRPr="00CE2C2B">
        <w:rPr>
          <w:rFonts w:ascii="Arial" w:hAnsi="Arial" w:cs="Arial"/>
          <w:b/>
        </w:rPr>
        <w:t xml:space="preserve">; Mitchell Kirby, </w:t>
      </w:r>
      <w:r>
        <w:rPr>
          <w:rFonts w:ascii="Arial" w:hAnsi="Arial" w:cs="Arial"/>
          <w:b/>
        </w:rPr>
        <w:t>yea</w:t>
      </w:r>
      <w:r w:rsidRPr="00CE2C2B">
        <w:rPr>
          <w:rFonts w:ascii="Arial" w:hAnsi="Arial" w:cs="Arial"/>
          <w:b/>
        </w:rPr>
        <w:t xml:space="preserve">; </w:t>
      </w:r>
      <w:r>
        <w:rPr>
          <w:rFonts w:ascii="Arial" w:hAnsi="Arial" w:cs="Arial"/>
          <w:b/>
        </w:rPr>
        <w:t>Constance Enochs, yea</w:t>
      </w:r>
      <w:r w:rsidRPr="00CE2C2B">
        <w:rPr>
          <w:rFonts w:ascii="Arial" w:hAnsi="Arial" w:cs="Arial"/>
          <w:b/>
        </w:rPr>
        <w:t>;</w:t>
      </w:r>
      <w:r>
        <w:rPr>
          <w:rFonts w:ascii="Arial" w:hAnsi="Arial" w:cs="Arial"/>
          <w:b/>
        </w:rPr>
        <w:t xml:space="preserve"> Betty Hoppes, yea; </w:t>
      </w:r>
      <w:r w:rsidRPr="00CE2C2B">
        <w:rPr>
          <w:rFonts w:ascii="Arial" w:hAnsi="Arial" w:cs="Arial"/>
          <w:b/>
        </w:rPr>
        <w:t xml:space="preserve">Benjamin Snodgrass, </w:t>
      </w:r>
      <w:r>
        <w:rPr>
          <w:rFonts w:ascii="Arial" w:hAnsi="Arial" w:cs="Arial"/>
          <w:b/>
        </w:rPr>
        <w:t>yea</w:t>
      </w:r>
      <w:r w:rsidRPr="00CE2C2B">
        <w:rPr>
          <w:rFonts w:ascii="Arial" w:hAnsi="Arial" w:cs="Arial"/>
          <w:b/>
        </w:rPr>
        <w:t xml:space="preserve">, 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466F070B" w14:textId="3B7184A3" w:rsidR="00875D61" w:rsidRDefault="00B244C2" w:rsidP="00875D61">
      <w:pPr>
        <w:pStyle w:val="NoSpacing"/>
        <w:rPr>
          <w:rFonts w:ascii="Arial" w:hAnsi="Arial" w:cs="Arial"/>
          <w:b/>
        </w:rPr>
      </w:pPr>
      <w:r>
        <w:rPr>
          <w:rFonts w:ascii="Arial" w:hAnsi="Arial" w:cs="Arial"/>
          <w:b/>
        </w:rPr>
        <w:t xml:space="preserve">Medicaid Resolution </w:t>
      </w:r>
      <w:r w:rsidR="00CF6031">
        <w:rPr>
          <w:rFonts w:ascii="Arial" w:hAnsi="Arial" w:cs="Arial"/>
          <w:b/>
        </w:rPr>
        <w:t>2022:02.09</w:t>
      </w:r>
      <w:r>
        <w:rPr>
          <w:rFonts w:ascii="Arial" w:hAnsi="Arial" w:cs="Arial"/>
          <w:b/>
        </w:rPr>
        <w:t>- Lori Moore, Business Manager</w:t>
      </w:r>
    </w:p>
    <w:p w14:paraId="2C6E13C1" w14:textId="76ACDA46" w:rsidR="005C3F47" w:rsidRDefault="00B244C2" w:rsidP="00875D61">
      <w:pPr>
        <w:rPr>
          <w:rFonts w:ascii="Arial" w:hAnsi="Arial" w:cs="Arial"/>
        </w:rPr>
      </w:pPr>
      <w:r>
        <w:rPr>
          <w:rFonts w:ascii="Arial" w:hAnsi="Arial" w:cs="Arial"/>
        </w:rPr>
        <w:t>Therefore</w:t>
      </w:r>
      <w:r w:rsidR="001E7CD3">
        <w:rPr>
          <w:rFonts w:ascii="Arial" w:hAnsi="Arial" w:cs="Arial"/>
        </w:rPr>
        <w:t>,</w:t>
      </w:r>
      <w:r>
        <w:rPr>
          <w:rFonts w:ascii="Arial" w:hAnsi="Arial" w:cs="Arial"/>
        </w:rPr>
        <w:t xml:space="preserve"> be it resolved that up to $</w:t>
      </w:r>
      <w:r w:rsidR="0039292F">
        <w:rPr>
          <w:rFonts w:ascii="Arial" w:hAnsi="Arial" w:cs="Arial"/>
        </w:rPr>
        <w:t>595,057</w:t>
      </w:r>
      <w:r>
        <w:rPr>
          <w:rFonts w:ascii="Arial" w:hAnsi="Arial" w:cs="Arial"/>
        </w:rPr>
        <w:t xml:space="preserve"> will be made available in 20</w:t>
      </w:r>
      <w:r w:rsidR="00E70D59">
        <w:rPr>
          <w:rFonts w:ascii="Arial" w:hAnsi="Arial" w:cs="Arial"/>
        </w:rPr>
        <w:t>2</w:t>
      </w:r>
      <w:r w:rsidR="00CF6031">
        <w:rPr>
          <w:rFonts w:ascii="Arial" w:hAnsi="Arial" w:cs="Arial"/>
        </w:rPr>
        <w:t>2</w:t>
      </w:r>
      <w:r>
        <w:rPr>
          <w:rFonts w:ascii="Arial" w:hAnsi="Arial" w:cs="Arial"/>
        </w:rPr>
        <w:t xml:space="preserve"> in a manner that conforms to all </w:t>
      </w:r>
      <w:r w:rsidR="00215393">
        <w:rPr>
          <w:rFonts w:ascii="Arial" w:hAnsi="Arial" w:cs="Arial"/>
        </w:rPr>
        <w:t>State and Federal laws to pay the non-federal share of Medicaid expenditure and that this amount is sufficient to provide for the anticipated services to enrolled individuals.  It is fully understood that the payment of the non-federal share represents an ongoing financial commitment for such services to be provided by the FCBDD.</w:t>
      </w:r>
    </w:p>
    <w:p w14:paraId="15F89607" w14:textId="2722A017" w:rsidR="00215393" w:rsidRDefault="0039292F" w:rsidP="00875D61">
      <w:pPr>
        <w:rPr>
          <w:rFonts w:ascii="Arial" w:hAnsi="Arial" w:cs="Arial"/>
        </w:rPr>
      </w:pPr>
      <w:r>
        <w:rPr>
          <w:rFonts w:ascii="Arial" w:hAnsi="Arial" w:cs="Arial"/>
        </w:rPr>
        <w:t>Mitchell Kirby</w:t>
      </w:r>
      <w:r w:rsidR="00215393">
        <w:rPr>
          <w:rFonts w:ascii="Arial" w:hAnsi="Arial" w:cs="Arial"/>
        </w:rPr>
        <w:t xml:space="preserve"> made a motion to approve Medicaid Resolution </w:t>
      </w:r>
      <w:r w:rsidR="0068400E">
        <w:rPr>
          <w:rFonts w:ascii="Arial" w:hAnsi="Arial" w:cs="Arial"/>
        </w:rPr>
        <w:t>20</w:t>
      </w:r>
      <w:r w:rsidR="00AD66F2">
        <w:rPr>
          <w:rFonts w:ascii="Arial" w:hAnsi="Arial" w:cs="Arial"/>
        </w:rPr>
        <w:t>22:02.09</w:t>
      </w:r>
      <w:r w:rsidR="00215393">
        <w:rPr>
          <w:rFonts w:ascii="Arial" w:hAnsi="Arial" w:cs="Arial"/>
        </w:rPr>
        <w:t xml:space="preserve"> regarding Non-Federal Share of Medicaid Expenditure, seconded by </w:t>
      </w:r>
      <w:r>
        <w:rPr>
          <w:rFonts w:ascii="Arial" w:hAnsi="Arial" w:cs="Arial"/>
        </w:rPr>
        <w:t>Nicholas Miller.</w:t>
      </w:r>
      <w:r w:rsidR="00215393">
        <w:rPr>
          <w:rFonts w:ascii="Arial" w:hAnsi="Arial" w:cs="Arial"/>
        </w:rPr>
        <w:t xml:space="preserve">  Roll Call.  All yea. Motion carried.</w:t>
      </w:r>
    </w:p>
    <w:p w14:paraId="653538B1" w14:textId="77777777" w:rsidR="00FB1689" w:rsidRDefault="00FB1689" w:rsidP="00FB1689">
      <w:pPr>
        <w:rPr>
          <w:rFonts w:ascii="Arial" w:hAnsi="Arial" w:cs="Arial"/>
          <w:b/>
        </w:rPr>
      </w:pPr>
      <w:r w:rsidRPr="00CE2C2B">
        <w:rPr>
          <w:rFonts w:ascii="Arial" w:hAnsi="Arial" w:cs="Arial"/>
          <w:b/>
        </w:rPr>
        <w:t xml:space="preserve">Roll Call: Mark Heiny, </w:t>
      </w:r>
      <w:r>
        <w:rPr>
          <w:rFonts w:ascii="Arial" w:hAnsi="Arial" w:cs="Arial"/>
          <w:b/>
        </w:rPr>
        <w:t>yea</w:t>
      </w:r>
      <w:r w:rsidRPr="00CE2C2B">
        <w:rPr>
          <w:rFonts w:ascii="Arial" w:hAnsi="Arial" w:cs="Arial"/>
          <w:b/>
        </w:rPr>
        <w:t xml:space="preserve">; Mitchell Kirby, </w:t>
      </w:r>
      <w:r>
        <w:rPr>
          <w:rFonts w:ascii="Arial" w:hAnsi="Arial" w:cs="Arial"/>
          <w:b/>
        </w:rPr>
        <w:t>yea</w:t>
      </w:r>
      <w:r w:rsidRPr="00CE2C2B">
        <w:rPr>
          <w:rFonts w:ascii="Arial" w:hAnsi="Arial" w:cs="Arial"/>
          <w:b/>
        </w:rPr>
        <w:t xml:space="preserve">; </w:t>
      </w:r>
      <w:r>
        <w:rPr>
          <w:rFonts w:ascii="Arial" w:hAnsi="Arial" w:cs="Arial"/>
          <w:b/>
        </w:rPr>
        <w:t>Constance Enochs, yea</w:t>
      </w:r>
      <w:r w:rsidRPr="00CE2C2B">
        <w:rPr>
          <w:rFonts w:ascii="Arial" w:hAnsi="Arial" w:cs="Arial"/>
          <w:b/>
        </w:rPr>
        <w:t>;</w:t>
      </w:r>
      <w:r>
        <w:rPr>
          <w:rFonts w:ascii="Arial" w:hAnsi="Arial" w:cs="Arial"/>
          <w:b/>
        </w:rPr>
        <w:t xml:space="preserve"> Betty Hoppes, yea; </w:t>
      </w:r>
      <w:r w:rsidRPr="00CE2C2B">
        <w:rPr>
          <w:rFonts w:ascii="Arial" w:hAnsi="Arial" w:cs="Arial"/>
          <w:b/>
        </w:rPr>
        <w:t xml:space="preserve">Benjamin Snodgrass, </w:t>
      </w:r>
      <w:r>
        <w:rPr>
          <w:rFonts w:ascii="Arial" w:hAnsi="Arial" w:cs="Arial"/>
          <w:b/>
        </w:rPr>
        <w:t>yea</w:t>
      </w:r>
      <w:r w:rsidRPr="00CE2C2B">
        <w:rPr>
          <w:rFonts w:ascii="Arial" w:hAnsi="Arial" w:cs="Arial"/>
          <w:b/>
        </w:rPr>
        <w:t xml:space="preserve">, 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2CA453AF" w14:textId="77777777" w:rsidR="0039292F" w:rsidRDefault="0039292F" w:rsidP="00D00463">
      <w:pPr>
        <w:pStyle w:val="NoSpacing"/>
        <w:rPr>
          <w:rFonts w:ascii="Arial" w:hAnsi="Arial" w:cs="Arial"/>
          <w:b/>
        </w:rPr>
      </w:pPr>
    </w:p>
    <w:p w14:paraId="2BA5E9E9" w14:textId="7CD62419" w:rsidR="00215393" w:rsidRPr="00D00463" w:rsidRDefault="00215393" w:rsidP="00D00463">
      <w:pPr>
        <w:pStyle w:val="NoSpacing"/>
        <w:rPr>
          <w:rFonts w:ascii="Arial" w:hAnsi="Arial" w:cs="Arial"/>
          <w:b/>
        </w:rPr>
      </w:pPr>
      <w:r w:rsidRPr="00D00463">
        <w:rPr>
          <w:rFonts w:ascii="Arial" w:hAnsi="Arial" w:cs="Arial"/>
          <w:b/>
        </w:rPr>
        <w:t>Approved</w:t>
      </w:r>
      <w:r w:rsidR="001E7CD3" w:rsidRPr="00D00463">
        <w:rPr>
          <w:rFonts w:ascii="Arial" w:hAnsi="Arial" w:cs="Arial"/>
          <w:b/>
        </w:rPr>
        <w:t xml:space="preserve"> 20</w:t>
      </w:r>
      <w:r w:rsidR="00E70D59" w:rsidRPr="00D00463">
        <w:rPr>
          <w:rFonts w:ascii="Arial" w:hAnsi="Arial" w:cs="Arial"/>
          <w:b/>
        </w:rPr>
        <w:t>2</w:t>
      </w:r>
      <w:r w:rsidR="00AD66F2">
        <w:rPr>
          <w:rFonts w:ascii="Arial" w:hAnsi="Arial" w:cs="Arial"/>
          <w:b/>
        </w:rPr>
        <w:t>2</w:t>
      </w:r>
      <w:r w:rsidRPr="00D00463">
        <w:rPr>
          <w:rFonts w:ascii="Arial" w:hAnsi="Arial" w:cs="Arial"/>
          <w:b/>
        </w:rPr>
        <w:t xml:space="preserve"> Mileage Reimbursement (IRS rate $.</w:t>
      </w:r>
      <w:r w:rsidR="0039292F">
        <w:rPr>
          <w:rFonts w:ascii="Arial" w:hAnsi="Arial" w:cs="Arial"/>
          <w:b/>
        </w:rPr>
        <w:t xml:space="preserve">56) </w:t>
      </w:r>
      <w:r w:rsidRPr="00D00463">
        <w:rPr>
          <w:rFonts w:ascii="Arial" w:hAnsi="Arial" w:cs="Arial"/>
          <w:b/>
        </w:rPr>
        <w:t>Lori Moore, Business Manager</w:t>
      </w:r>
    </w:p>
    <w:p w14:paraId="479AC99B" w14:textId="1A0C5E10" w:rsidR="00D00463" w:rsidRPr="00D00463" w:rsidRDefault="00D00463" w:rsidP="00D00463">
      <w:pPr>
        <w:pStyle w:val="NoSpacing"/>
        <w:rPr>
          <w:rFonts w:ascii="Arial" w:hAnsi="Arial" w:cs="Arial"/>
        </w:rPr>
      </w:pPr>
      <w:r w:rsidRPr="00D00463">
        <w:rPr>
          <w:rFonts w:ascii="Arial" w:hAnsi="Arial" w:cs="Arial"/>
        </w:rPr>
        <w:t>IRS Rate</w:t>
      </w:r>
      <w:r>
        <w:rPr>
          <w:rFonts w:ascii="Arial" w:hAnsi="Arial" w:cs="Arial"/>
        </w:rPr>
        <w:t xml:space="preserve"> for 202</w:t>
      </w:r>
      <w:r w:rsidR="00FA2471">
        <w:rPr>
          <w:rFonts w:ascii="Arial" w:hAnsi="Arial" w:cs="Arial"/>
        </w:rPr>
        <w:t>2</w:t>
      </w:r>
      <w:r>
        <w:rPr>
          <w:rFonts w:ascii="Arial" w:hAnsi="Arial" w:cs="Arial"/>
        </w:rPr>
        <w:t xml:space="preserve"> is </w:t>
      </w:r>
      <w:r w:rsidR="0039292F">
        <w:rPr>
          <w:rFonts w:ascii="Arial" w:hAnsi="Arial" w:cs="Arial"/>
        </w:rPr>
        <w:t>$.56</w:t>
      </w:r>
      <w:r>
        <w:rPr>
          <w:rFonts w:ascii="Arial" w:hAnsi="Arial" w:cs="Arial"/>
        </w:rPr>
        <w:t xml:space="preserve"> per mile for business miles driven, down from .</w:t>
      </w:r>
      <w:r w:rsidR="0039292F">
        <w:rPr>
          <w:rFonts w:ascii="Arial" w:hAnsi="Arial" w:cs="Arial"/>
        </w:rPr>
        <w:t>57.5 from 202</w:t>
      </w:r>
      <w:r w:rsidR="00FA2471">
        <w:rPr>
          <w:rFonts w:ascii="Arial" w:hAnsi="Arial" w:cs="Arial"/>
        </w:rPr>
        <w:t>1</w:t>
      </w:r>
    </w:p>
    <w:p w14:paraId="34DAF4E9" w14:textId="6A57AC3D" w:rsidR="00D00463" w:rsidRPr="00D00463" w:rsidRDefault="00D00463" w:rsidP="00D00463">
      <w:pPr>
        <w:pStyle w:val="NoSpacing"/>
      </w:pPr>
    </w:p>
    <w:p w14:paraId="170B5E66" w14:textId="6EF5D1DE" w:rsidR="00215393" w:rsidRDefault="001F0819" w:rsidP="00215393">
      <w:pPr>
        <w:rPr>
          <w:rFonts w:ascii="Arial" w:hAnsi="Arial" w:cs="Arial"/>
        </w:rPr>
      </w:pPr>
      <w:r>
        <w:rPr>
          <w:rFonts w:ascii="Arial" w:hAnsi="Arial" w:cs="Arial"/>
        </w:rPr>
        <w:t>Mark Heiny</w:t>
      </w:r>
      <w:r w:rsidR="00215393">
        <w:rPr>
          <w:rFonts w:ascii="Arial" w:hAnsi="Arial" w:cs="Arial"/>
        </w:rPr>
        <w:t xml:space="preserve"> made a motion to </w:t>
      </w:r>
      <w:r>
        <w:rPr>
          <w:rFonts w:ascii="Arial" w:hAnsi="Arial" w:cs="Arial"/>
        </w:rPr>
        <w:t>amend the IRS rate for 2022 (</w:t>
      </w:r>
      <w:r w:rsidR="00EB15B7">
        <w:rPr>
          <w:rFonts w:ascii="Arial" w:hAnsi="Arial" w:cs="Arial"/>
        </w:rPr>
        <w:t>.56</w:t>
      </w:r>
      <w:r w:rsidR="00F4113A">
        <w:rPr>
          <w:rFonts w:ascii="Arial" w:hAnsi="Arial" w:cs="Arial"/>
        </w:rPr>
        <w:t xml:space="preserve">) </w:t>
      </w:r>
      <w:r w:rsidR="00EB15B7">
        <w:rPr>
          <w:rFonts w:ascii="Arial" w:hAnsi="Arial" w:cs="Arial"/>
        </w:rPr>
        <w:t>and keep it at the 2021 rate of 57.5</w:t>
      </w:r>
      <w:r w:rsidR="00E2651E">
        <w:rPr>
          <w:rFonts w:ascii="Arial" w:hAnsi="Arial" w:cs="Arial"/>
        </w:rPr>
        <w:t xml:space="preserve">, </w:t>
      </w:r>
      <w:r w:rsidR="00215393">
        <w:rPr>
          <w:rFonts w:ascii="Arial" w:hAnsi="Arial" w:cs="Arial"/>
        </w:rPr>
        <w:t xml:space="preserve">seconded by </w:t>
      </w:r>
      <w:r w:rsidR="00E2651E">
        <w:rPr>
          <w:rFonts w:ascii="Arial" w:hAnsi="Arial" w:cs="Arial"/>
        </w:rPr>
        <w:t>Mitchell Kirby.</w:t>
      </w:r>
      <w:r w:rsidR="00215393">
        <w:rPr>
          <w:rFonts w:ascii="Arial" w:hAnsi="Arial" w:cs="Arial"/>
        </w:rPr>
        <w:t xml:space="preserve">  </w:t>
      </w:r>
      <w:r w:rsidR="009B2313">
        <w:rPr>
          <w:rFonts w:ascii="Arial" w:hAnsi="Arial" w:cs="Arial"/>
        </w:rPr>
        <w:t xml:space="preserve"> </w:t>
      </w:r>
      <w:r w:rsidR="00215393">
        <w:rPr>
          <w:rFonts w:ascii="Arial" w:hAnsi="Arial" w:cs="Arial"/>
        </w:rPr>
        <w:t>Roll Call.  All yea.  Motion carried.</w:t>
      </w:r>
    </w:p>
    <w:p w14:paraId="3E573864" w14:textId="77777777" w:rsidR="00E2651E" w:rsidRDefault="00E2651E" w:rsidP="00E2651E">
      <w:pPr>
        <w:rPr>
          <w:rFonts w:ascii="Arial" w:hAnsi="Arial" w:cs="Arial"/>
          <w:b/>
        </w:rPr>
      </w:pPr>
      <w:r w:rsidRPr="00CE2C2B">
        <w:rPr>
          <w:rFonts w:ascii="Arial" w:hAnsi="Arial" w:cs="Arial"/>
          <w:b/>
        </w:rPr>
        <w:lastRenderedPageBreak/>
        <w:t xml:space="preserve">Roll Call: Mark Heiny, </w:t>
      </w:r>
      <w:r>
        <w:rPr>
          <w:rFonts w:ascii="Arial" w:hAnsi="Arial" w:cs="Arial"/>
          <w:b/>
        </w:rPr>
        <w:t>yea</w:t>
      </w:r>
      <w:r w:rsidRPr="00CE2C2B">
        <w:rPr>
          <w:rFonts w:ascii="Arial" w:hAnsi="Arial" w:cs="Arial"/>
          <w:b/>
        </w:rPr>
        <w:t xml:space="preserve">; Mitchell Kirby, </w:t>
      </w:r>
      <w:r>
        <w:rPr>
          <w:rFonts w:ascii="Arial" w:hAnsi="Arial" w:cs="Arial"/>
          <w:b/>
        </w:rPr>
        <w:t>yea</w:t>
      </w:r>
      <w:r w:rsidRPr="00CE2C2B">
        <w:rPr>
          <w:rFonts w:ascii="Arial" w:hAnsi="Arial" w:cs="Arial"/>
          <w:b/>
        </w:rPr>
        <w:t xml:space="preserve">; </w:t>
      </w:r>
      <w:r>
        <w:rPr>
          <w:rFonts w:ascii="Arial" w:hAnsi="Arial" w:cs="Arial"/>
          <w:b/>
        </w:rPr>
        <w:t>Constance Enochs, yea</w:t>
      </w:r>
      <w:r w:rsidRPr="00CE2C2B">
        <w:rPr>
          <w:rFonts w:ascii="Arial" w:hAnsi="Arial" w:cs="Arial"/>
          <w:b/>
        </w:rPr>
        <w:t>;</w:t>
      </w:r>
      <w:r>
        <w:rPr>
          <w:rFonts w:ascii="Arial" w:hAnsi="Arial" w:cs="Arial"/>
          <w:b/>
        </w:rPr>
        <w:t xml:space="preserve"> Betty Hoppes, yea; </w:t>
      </w:r>
      <w:r w:rsidRPr="00CE2C2B">
        <w:rPr>
          <w:rFonts w:ascii="Arial" w:hAnsi="Arial" w:cs="Arial"/>
          <w:b/>
        </w:rPr>
        <w:t xml:space="preserve">Benjamin Snodgrass, </w:t>
      </w:r>
      <w:r>
        <w:rPr>
          <w:rFonts w:ascii="Arial" w:hAnsi="Arial" w:cs="Arial"/>
          <w:b/>
        </w:rPr>
        <w:t>yea</w:t>
      </w:r>
      <w:r w:rsidRPr="00CE2C2B">
        <w:rPr>
          <w:rFonts w:ascii="Arial" w:hAnsi="Arial" w:cs="Arial"/>
          <w:b/>
        </w:rPr>
        <w:t xml:space="preserve">, 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624B4AFA" w14:textId="464712FB" w:rsidR="00F962A7" w:rsidRPr="00F32643" w:rsidRDefault="006E1FDA" w:rsidP="00F32643">
      <w:pPr>
        <w:pStyle w:val="NoSpacing"/>
        <w:rPr>
          <w:rFonts w:ascii="Arial" w:hAnsi="Arial" w:cs="Arial"/>
          <w:b/>
          <w:bCs/>
        </w:rPr>
      </w:pPr>
      <w:r w:rsidRPr="00F32643">
        <w:rPr>
          <w:rFonts w:ascii="Arial" w:hAnsi="Arial" w:cs="Arial"/>
          <w:b/>
          <w:bCs/>
        </w:rPr>
        <w:t>2022 Board Training- Debra Buccilla</w:t>
      </w:r>
    </w:p>
    <w:p w14:paraId="2FAFFB1B" w14:textId="429A06C8" w:rsidR="00F32643" w:rsidRPr="006942A4" w:rsidRDefault="008927B7" w:rsidP="00F32643">
      <w:pPr>
        <w:pStyle w:val="NoSpacing"/>
        <w:rPr>
          <w:rFonts w:ascii="Arial" w:hAnsi="Arial" w:cs="Arial"/>
        </w:rPr>
      </w:pPr>
      <w:r w:rsidRPr="006942A4">
        <w:rPr>
          <w:rFonts w:ascii="Arial" w:hAnsi="Arial" w:cs="Arial"/>
        </w:rPr>
        <w:t xml:space="preserve">We will be sending out a podcast </w:t>
      </w:r>
      <w:r w:rsidR="008A152E">
        <w:rPr>
          <w:rFonts w:ascii="Arial" w:hAnsi="Arial" w:cs="Arial"/>
        </w:rPr>
        <w:t xml:space="preserve">for the board to listen to which will count for one hour of training.  </w:t>
      </w:r>
    </w:p>
    <w:p w14:paraId="6D376D20" w14:textId="77777777" w:rsidR="00F962A7" w:rsidRDefault="00F962A7" w:rsidP="0022439B">
      <w:pPr>
        <w:rPr>
          <w:rFonts w:ascii="Arial" w:hAnsi="Arial" w:cs="Arial"/>
        </w:rPr>
      </w:pPr>
    </w:p>
    <w:p w14:paraId="1030D3E4" w14:textId="73A5FF37" w:rsidR="00F962A7" w:rsidRPr="0098571E" w:rsidRDefault="0098571E" w:rsidP="0098571E">
      <w:pPr>
        <w:pStyle w:val="NoSpacing"/>
        <w:rPr>
          <w:rFonts w:ascii="Arial" w:hAnsi="Arial" w:cs="Arial"/>
          <w:b/>
          <w:bCs/>
        </w:rPr>
      </w:pPr>
      <w:r w:rsidRPr="0098571E">
        <w:rPr>
          <w:rFonts w:ascii="Arial" w:hAnsi="Arial" w:cs="Arial"/>
          <w:b/>
          <w:bCs/>
        </w:rPr>
        <w:t>Superintendent’s Report</w:t>
      </w:r>
    </w:p>
    <w:p w14:paraId="2115B428" w14:textId="0A917B29" w:rsidR="00F962A7" w:rsidRPr="005334B3" w:rsidRDefault="00894BA8" w:rsidP="0098571E">
      <w:pPr>
        <w:pStyle w:val="NoSpacing"/>
        <w:numPr>
          <w:ilvl w:val="0"/>
          <w:numId w:val="34"/>
        </w:numPr>
        <w:rPr>
          <w:rFonts w:ascii="Arial" w:hAnsi="Arial" w:cs="Arial"/>
          <w:b/>
          <w:bCs/>
        </w:rPr>
      </w:pPr>
      <w:r>
        <w:rPr>
          <w:rFonts w:ascii="Arial" w:hAnsi="Arial" w:cs="Arial"/>
        </w:rPr>
        <w:t xml:space="preserve">We received a text today from Commissioner Tony Anderson, that the Fayette County Board of DD would receive </w:t>
      </w:r>
      <w:r w:rsidR="005334B3">
        <w:rPr>
          <w:rFonts w:ascii="Arial" w:hAnsi="Arial" w:cs="Arial"/>
        </w:rPr>
        <w:t xml:space="preserve">a check for </w:t>
      </w:r>
      <w:r>
        <w:rPr>
          <w:rFonts w:ascii="Arial" w:hAnsi="Arial" w:cs="Arial"/>
        </w:rPr>
        <w:t>$244,362.24</w:t>
      </w:r>
      <w:r w:rsidR="005334B3">
        <w:rPr>
          <w:rFonts w:ascii="Arial" w:hAnsi="Arial" w:cs="Arial"/>
        </w:rPr>
        <w:t xml:space="preserve"> for the sale of the land beside Starting Gate Preschool.</w:t>
      </w:r>
    </w:p>
    <w:p w14:paraId="57FBD014" w14:textId="77DD68B0" w:rsidR="00DE0C5A" w:rsidRPr="00DE0C5A" w:rsidRDefault="005F6865" w:rsidP="00DE0C5A">
      <w:pPr>
        <w:pStyle w:val="ListParagraph"/>
        <w:numPr>
          <w:ilvl w:val="0"/>
          <w:numId w:val="34"/>
        </w:numPr>
        <w:rPr>
          <w:rFonts w:ascii="Arial" w:hAnsi="Arial" w:cs="Arial"/>
        </w:rPr>
      </w:pPr>
      <w:r w:rsidRPr="00DE0C5A">
        <w:rPr>
          <w:rFonts w:ascii="Arial" w:hAnsi="Arial" w:cs="Arial"/>
        </w:rPr>
        <w:t xml:space="preserve">Direct Care Staff Shortage is a very significant issue in Fayette County.  </w:t>
      </w:r>
      <w:r w:rsidR="00DE0C5A" w:rsidRPr="00DE0C5A">
        <w:rPr>
          <w:rFonts w:ascii="Arial" w:hAnsi="Arial" w:cs="Arial"/>
        </w:rPr>
        <w:t xml:space="preserve">Frontier has had to temporarily discontinue or are providing limited supports to </w:t>
      </w:r>
      <w:r w:rsidR="004233D5">
        <w:rPr>
          <w:rFonts w:ascii="Arial" w:hAnsi="Arial" w:cs="Arial"/>
        </w:rPr>
        <w:t xml:space="preserve">6 </w:t>
      </w:r>
      <w:r w:rsidR="00DE0C5A" w:rsidRPr="00DE0C5A">
        <w:rPr>
          <w:rFonts w:ascii="Arial" w:hAnsi="Arial" w:cs="Arial"/>
        </w:rPr>
        <w:t>people who live at home with family. This includes children and adults. With their continued shortage of staff, they have reached out to the SSAs to have team discussions on another provider assisting with covering hours for those who require 24-hour supports. If hours cannot be covered, a plan is in place if people would need to move to another home that has an opening, so they have staff support in that home.</w:t>
      </w:r>
    </w:p>
    <w:p w14:paraId="3979B36A" w14:textId="27BC16A2" w:rsidR="00464FF9" w:rsidRPr="004223DA" w:rsidRDefault="00081728" w:rsidP="0022439B">
      <w:pPr>
        <w:rPr>
          <w:rFonts w:ascii="Arial" w:hAnsi="Arial" w:cs="Arial"/>
        </w:rPr>
      </w:pPr>
      <w:r>
        <w:rPr>
          <w:rFonts w:ascii="Arial" w:hAnsi="Arial" w:cs="Arial"/>
        </w:rPr>
        <w:t>David Sanders,</w:t>
      </w:r>
      <w:r w:rsidR="004223DA" w:rsidRPr="004223DA">
        <w:rPr>
          <w:rFonts w:ascii="Arial" w:hAnsi="Arial" w:cs="Arial"/>
        </w:rPr>
        <w:t xml:space="preserve"> FCBDD </w:t>
      </w:r>
      <w:r w:rsidR="00E24552">
        <w:rPr>
          <w:rFonts w:ascii="Arial" w:hAnsi="Arial" w:cs="Arial"/>
        </w:rPr>
        <w:t>President</w:t>
      </w:r>
      <w:r w:rsidR="004223DA" w:rsidRPr="004223DA">
        <w:rPr>
          <w:rFonts w:ascii="Arial" w:hAnsi="Arial" w:cs="Arial"/>
        </w:rPr>
        <w:t xml:space="preserve"> adjourned the Fayette County Board of DD Board Meeting at </w:t>
      </w:r>
      <w:r w:rsidR="0039292F">
        <w:rPr>
          <w:rFonts w:ascii="Arial" w:hAnsi="Arial" w:cs="Arial"/>
        </w:rPr>
        <w:t>6.</w:t>
      </w:r>
      <w:r>
        <w:rPr>
          <w:rFonts w:ascii="Arial" w:hAnsi="Arial" w:cs="Arial"/>
        </w:rPr>
        <w:t>25</w:t>
      </w:r>
      <w:r w:rsidR="001F65C7">
        <w:rPr>
          <w:rFonts w:ascii="Arial" w:hAnsi="Arial" w:cs="Arial"/>
        </w:rPr>
        <w:t xml:space="preserve"> pm</w:t>
      </w:r>
      <w:r w:rsidR="006B57D7">
        <w:rPr>
          <w:rFonts w:ascii="Arial" w:hAnsi="Arial" w:cs="Arial"/>
        </w:rPr>
        <w:t>.</w:t>
      </w: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4099CE52" w14:textId="77777777" w:rsidR="00564680" w:rsidRPr="007772AF" w:rsidRDefault="00443327" w:rsidP="007772AF">
      <w:pPr>
        <w:rPr>
          <w:rFonts w:ascii="Arial" w:hAnsi="Arial" w:cs="Arial"/>
        </w:rPr>
      </w:pPr>
      <w:r>
        <w:t>___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18AB1E36" w:rsidR="00F47A48" w:rsidRPr="003B6238" w:rsidRDefault="000B5D41" w:rsidP="001A5148">
      <w:pPr>
        <w:pStyle w:val="NoSpacing"/>
        <w:rPr>
          <w:rFonts w:ascii="Arial" w:hAnsi="Arial" w:cs="Arial"/>
        </w:rPr>
      </w:pPr>
      <w:r>
        <w:rPr>
          <w:rFonts w:ascii="Arial" w:hAnsi="Arial" w:cs="Arial"/>
        </w:rPr>
        <w:t>David Sanders</w:t>
      </w:r>
      <w:r w:rsidR="00F47A48">
        <w:rPr>
          <w:rFonts w:ascii="Arial" w:hAnsi="Arial" w:cs="Arial"/>
        </w:rPr>
        <w:t>, President</w:t>
      </w:r>
      <w:r w:rsidR="00F47A48">
        <w:rPr>
          <w:rFonts w:ascii="Arial" w:hAnsi="Arial" w:cs="Arial"/>
        </w:rPr>
        <w:tab/>
      </w:r>
      <w:r w:rsidR="00F47A48">
        <w:rPr>
          <w:rFonts w:ascii="Arial" w:hAnsi="Arial" w:cs="Arial"/>
        </w:rPr>
        <w:tab/>
      </w:r>
      <w:r w:rsidR="00F47A48">
        <w:rPr>
          <w:rFonts w:ascii="Arial" w:hAnsi="Arial" w:cs="Arial"/>
        </w:rPr>
        <w:tab/>
      </w:r>
      <w:r w:rsidR="00F47A48">
        <w:rPr>
          <w:rFonts w:ascii="Arial" w:hAnsi="Arial" w:cs="Arial"/>
        </w:rPr>
        <w:tab/>
      </w:r>
      <w:r w:rsidR="00F47A48">
        <w:rPr>
          <w:rFonts w:ascii="Arial" w:hAnsi="Arial" w:cs="Arial"/>
        </w:rPr>
        <w:tab/>
      </w:r>
      <w:r>
        <w:rPr>
          <w:rFonts w:ascii="Arial" w:hAnsi="Arial" w:cs="Arial"/>
        </w:rPr>
        <w:t xml:space="preserve">  </w:t>
      </w:r>
      <w:r w:rsidR="00872AA5">
        <w:rPr>
          <w:rFonts w:ascii="Arial" w:hAnsi="Arial" w:cs="Arial"/>
        </w:rPr>
        <w:t xml:space="preserve">Benjamin </w:t>
      </w:r>
      <w:r>
        <w:rPr>
          <w:rFonts w:ascii="Arial" w:hAnsi="Arial" w:cs="Arial"/>
        </w:rPr>
        <w:t>Snodgrass,</w:t>
      </w:r>
      <w:r w:rsidR="00F47A48">
        <w:rPr>
          <w:rFonts w:ascii="Arial" w:hAnsi="Arial" w:cs="Arial"/>
        </w:rPr>
        <w:t xml:space="preserve"> Secretary</w:t>
      </w:r>
    </w:p>
    <w:sectPr w:rsidR="00F47A48" w:rsidRPr="003B6238" w:rsidSect="005A613B">
      <w:headerReference w:type="even" r:id="rId11"/>
      <w:headerReference w:type="default" r:id="rId12"/>
      <w:footerReference w:type="even" r:id="rId13"/>
      <w:footerReference w:type="default" r:id="rId14"/>
      <w:headerReference w:type="first" r:id="rId15"/>
      <w:footerReference w:type="first" r:id="rId16"/>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6C7FB" w14:textId="77777777" w:rsidR="00F90962" w:rsidRDefault="00F90962" w:rsidP="00E518A2">
      <w:pPr>
        <w:spacing w:after="0" w:line="240" w:lineRule="auto"/>
      </w:pPr>
      <w:r>
        <w:separator/>
      </w:r>
    </w:p>
  </w:endnote>
  <w:endnote w:type="continuationSeparator" w:id="0">
    <w:p w14:paraId="0E6088EE" w14:textId="77777777" w:rsidR="00F90962" w:rsidRDefault="00F90962" w:rsidP="00E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1A410" w14:textId="77777777" w:rsidR="00F90962" w:rsidRDefault="00F90962" w:rsidP="00E518A2">
      <w:pPr>
        <w:spacing w:after="0" w:line="240" w:lineRule="auto"/>
      </w:pPr>
      <w:r>
        <w:separator/>
      </w:r>
    </w:p>
  </w:footnote>
  <w:footnote w:type="continuationSeparator" w:id="0">
    <w:p w14:paraId="48649B38" w14:textId="77777777" w:rsidR="00F90962" w:rsidRDefault="00F90962" w:rsidP="00E5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9816" w14:textId="40CE6DED"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26283"/>
    <w:multiLevelType w:val="hybridMultilevel"/>
    <w:tmpl w:val="859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0"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C30F3"/>
    <w:multiLevelType w:val="hybridMultilevel"/>
    <w:tmpl w:val="A8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30"/>
  </w:num>
  <w:num w:numId="4">
    <w:abstractNumId w:val="20"/>
  </w:num>
  <w:num w:numId="5">
    <w:abstractNumId w:val="31"/>
  </w:num>
  <w:num w:numId="6">
    <w:abstractNumId w:val="11"/>
  </w:num>
  <w:num w:numId="7">
    <w:abstractNumId w:val="8"/>
  </w:num>
  <w:num w:numId="8">
    <w:abstractNumId w:val="12"/>
  </w:num>
  <w:num w:numId="9">
    <w:abstractNumId w:val="29"/>
  </w:num>
  <w:num w:numId="10">
    <w:abstractNumId w:val="13"/>
  </w:num>
  <w:num w:numId="11">
    <w:abstractNumId w:val="3"/>
  </w:num>
  <w:num w:numId="12">
    <w:abstractNumId w:val="24"/>
  </w:num>
  <w:num w:numId="13">
    <w:abstractNumId w:val="19"/>
  </w:num>
  <w:num w:numId="14">
    <w:abstractNumId w:val="0"/>
  </w:num>
  <w:num w:numId="15">
    <w:abstractNumId w:val="3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4"/>
  </w:num>
  <w:num w:numId="22">
    <w:abstractNumId w:val="7"/>
  </w:num>
  <w:num w:numId="23">
    <w:abstractNumId w:val="9"/>
  </w:num>
  <w:num w:numId="24">
    <w:abstractNumId w:val="23"/>
  </w:num>
  <w:num w:numId="25">
    <w:abstractNumId w:val="10"/>
  </w:num>
  <w:num w:numId="26">
    <w:abstractNumId w:val="5"/>
  </w:num>
  <w:num w:numId="27">
    <w:abstractNumId w:val="26"/>
  </w:num>
  <w:num w:numId="28">
    <w:abstractNumId w:val="25"/>
  </w:num>
  <w:num w:numId="29">
    <w:abstractNumId w:val="18"/>
  </w:num>
  <w:num w:numId="30">
    <w:abstractNumId w:val="28"/>
  </w:num>
  <w:num w:numId="31">
    <w:abstractNumId w:val="15"/>
  </w:num>
  <w:num w:numId="32">
    <w:abstractNumId w:val="22"/>
  </w:num>
  <w:num w:numId="33">
    <w:abstractNumId w:val="4"/>
  </w:num>
  <w:num w:numId="3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2C0C"/>
    <w:rsid w:val="00005DFB"/>
    <w:rsid w:val="00015759"/>
    <w:rsid w:val="0001611D"/>
    <w:rsid w:val="000208D3"/>
    <w:rsid w:val="000328D0"/>
    <w:rsid w:val="00036F56"/>
    <w:rsid w:val="0003790D"/>
    <w:rsid w:val="00044B96"/>
    <w:rsid w:val="00054078"/>
    <w:rsid w:val="00060D97"/>
    <w:rsid w:val="0006119E"/>
    <w:rsid w:val="000612A7"/>
    <w:rsid w:val="00063DF3"/>
    <w:rsid w:val="00066D4E"/>
    <w:rsid w:val="00074C58"/>
    <w:rsid w:val="00081728"/>
    <w:rsid w:val="00097D29"/>
    <w:rsid w:val="000A0167"/>
    <w:rsid w:val="000A03C9"/>
    <w:rsid w:val="000A23EB"/>
    <w:rsid w:val="000A786F"/>
    <w:rsid w:val="000B3FB0"/>
    <w:rsid w:val="000B5A34"/>
    <w:rsid w:val="000B5D41"/>
    <w:rsid w:val="000B7537"/>
    <w:rsid w:val="000C20A9"/>
    <w:rsid w:val="000C22BC"/>
    <w:rsid w:val="000D3235"/>
    <w:rsid w:val="000E31A5"/>
    <w:rsid w:val="000F6E59"/>
    <w:rsid w:val="00121552"/>
    <w:rsid w:val="0013361B"/>
    <w:rsid w:val="001363C0"/>
    <w:rsid w:val="001505AF"/>
    <w:rsid w:val="0015099B"/>
    <w:rsid w:val="00156A9E"/>
    <w:rsid w:val="001570FC"/>
    <w:rsid w:val="00184639"/>
    <w:rsid w:val="0018685C"/>
    <w:rsid w:val="00193784"/>
    <w:rsid w:val="001949D5"/>
    <w:rsid w:val="001A28BE"/>
    <w:rsid w:val="001A5148"/>
    <w:rsid w:val="001C5E3A"/>
    <w:rsid w:val="001E1C1C"/>
    <w:rsid w:val="001E1EA6"/>
    <w:rsid w:val="001E7CD3"/>
    <w:rsid w:val="001F0819"/>
    <w:rsid w:val="001F65C7"/>
    <w:rsid w:val="001F7993"/>
    <w:rsid w:val="002052E6"/>
    <w:rsid w:val="00215393"/>
    <w:rsid w:val="0022439B"/>
    <w:rsid w:val="00225882"/>
    <w:rsid w:val="00231520"/>
    <w:rsid w:val="002530E8"/>
    <w:rsid w:val="0025364B"/>
    <w:rsid w:val="00257B62"/>
    <w:rsid w:val="0026778B"/>
    <w:rsid w:val="00293A10"/>
    <w:rsid w:val="002A2C9D"/>
    <w:rsid w:val="002A4394"/>
    <w:rsid w:val="002B3814"/>
    <w:rsid w:val="002B5013"/>
    <w:rsid w:val="002B5A7B"/>
    <w:rsid w:val="002D372A"/>
    <w:rsid w:val="002D5D92"/>
    <w:rsid w:val="002D7F98"/>
    <w:rsid w:val="002E271A"/>
    <w:rsid w:val="00322BDB"/>
    <w:rsid w:val="00322CD9"/>
    <w:rsid w:val="00326674"/>
    <w:rsid w:val="00332D32"/>
    <w:rsid w:val="003358BD"/>
    <w:rsid w:val="003360BA"/>
    <w:rsid w:val="003555B3"/>
    <w:rsid w:val="00362D24"/>
    <w:rsid w:val="00366BFA"/>
    <w:rsid w:val="0039292F"/>
    <w:rsid w:val="003A41AD"/>
    <w:rsid w:val="003A5BA7"/>
    <w:rsid w:val="003B5984"/>
    <w:rsid w:val="003B6238"/>
    <w:rsid w:val="003C0E04"/>
    <w:rsid w:val="003C3107"/>
    <w:rsid w:val="003C33EE"/>
    <w:rsid w:val="003C5BFF"/>
    <w:rsid w:val="003C7D7A"/>
    <w:rsid w:val="003D21FF"/>
    <w:rsid w:val="003D6761"/>
    <w:rsid w:val="003F6D90"/>
    <w:rsid w:val="004040BB"/>
    <w:rsid w:val="004214AC"/>
    <w:rsid w:val="004223DA"/>
    <w:rsid w:val="004233D5"/>
    <w:rsid w:val="004263EE"/>
    <w:rsid w:val="00431D17"/>
    <w:rsid w:val="0043584C"/>
    <w:rsid w:val="00442560"/>
    <w:rsid w:val="00443327"/>
    <w:rsid w:val="004502C3"/>
    <w:rsid w:val="00453AF6"/>
    <w:rsid w:val="004548A8"/>
    <w:rsid w:val="0045625D"/>
    <w:rsid w:val="00460801"/>
    <w:rsid w:val="00464FF9"/>
    <w:rsid w:val="00470D25"/>
    <w:rsid w:val="00473458"/>
    <w:rsid w:val="004958B8"/>
    <w:rsid w:val="004A16B0"/>
    <w:rsid w:val="004C0539"/>
    <w:rsid w:val="004E5992"/>
    <w:rsid w:val="004F0B94"/>
    <w:rsid w:val="004F4854"/>
    <w:rsid w:val="004F7EE5"/>
    <w:rsid w:val="00504F11"/>
    <w:rsid w:val="00510478"/>
    <w:rsid w:val="00510678"/>
    <w:rsid w:val="00513F08"/>
    <w:rsid w:val="00514086"/>
    <w:rsid w:val="00524442"/>
    <w:rsid w:val="005252BA"/>
    <w:rsid w:val="005334B3"/>
    <w:rsid w:val="005462BB"/>
    <w:rsid w:val="005462EE"/>
    <w:rsid w:val="005516AD"/>
    <w:rsid w:val="00556F03"/>
    <w:rsid w:val="00564680"/>
    <w:rsid w:val="005657A4"/>
    <w:rsid w:val="005707F0"/>
    <w:rsid w:val="0057099B"/>
    <w:rsid w:val="00583AF1"/>
    <w:rsid w:val="00595657"/>
    <w:rsid w:val="00596EBC"/>
    <w:rsid w:val="0059773A"/>
    <w:rsid w:val="005A3058"/>
    <w:rsid w:val="005A354F"/>
    <w:rsid w:val="005A5018"/>
    <w:rsid w:val="005A5DB5"/>
    <w:rsid w:val="005A613B"/>
    <w:rsid w:val="005C3F47"/>
    <w:rsid w:val="005D4243"/>
    <w:rsid w:val="005D4ACD"/>
    <w:rsid w:val="005E132A"/>
    <w:rsid w:val="005F592D"/>
    <w:rsid w:val="005F60C6"/>
    <w:rsid w:val="005F6865"/>
    <w:rsid w:val="00615075"/>
    <w:rsid w:val="0063397F"/>
    <w:rsid w:val="00643427"/>
    <w:rsid w:val="00646880"/>
    <w:rsid w:val="0065218E"/>
    <w:rsid w:val="00656B7A"/>
    <w:rsid w:val="00670DEE"/>
    <w:rsid w:val="0067443F"/>
    <w:rsid w:val="0067552E"/>
    <w:rsid w:val="00676FC9"/>
    <w:rsid w:val="006801D8"/>
    <w:rsid w:val="00682B9C"/>
    <w:rsid w:val="0068400E"/>
    <w:rsid w:val="0069320D"/>
    <w:rsid w:val="006942A4"/>
    <w:rsid w:val="006A07E2"/>
    <w:rsid w:val="006A2DBD"/>
    <w:rsid w:val="006B0EB3"/>
    <w:rsid w:val="006B1290"/>
    <w:rsid w:val="006B57D7"/>
    <w:rsid w:val="006C15C9"/>
    <w:rsid w:val="006C5383"/>
    <w:rsid w:val="006C57DB"/>
    <w:rsid w:val="006E0A39"/>
    <w:rsid w:val="006E1FDA"/>
    <w:rsid w:val="006E2B1B"/>
    <w:rsid w:val="006F07F6"/>
    <w:rsid w:val="006F4BA6"/>
    <w:rsid w:val="006F5813"/>
    <w:rsid w:val="006F7EA3"/>
    <w:rsid w:val="0071411F"/>
    <w:rsid w:val="00714FFE"/>
    <w:rsid w:val="00727736"/>
    <w:rsid w:val="00731D89"/>
    <w:rsid w:val="00732AF9"/>
    <w:rsid w:val="00733E1A"/>
    <w:rsid w:val="007437F1"/>
    <w:rsid w:val="00745F37"/>
    <w:rsid w:val="00755E24"/>
    <w:rsid w:val="00762C39"/>
    <w:rsid w:val="007764D7"/>
    <w:rsid w:val="007772AF"/>
    <w:rsid w:val="00794919"/>
    <w:rsid w:val="007A5437"/>
    <w:rsid w:val="007A7780"/>
    <w:rsid w:val="007B2D7E"/>
    <w:rsid w:val="007C2A27"/>
    <w:rsid w:val="007C2CDB"/>
    <w:rsid w:val="007C46B1"/>
    <w:rsid w:val="007E4459"/>
    <w:rsid w:val="007E5BF5"/>
    <w:rsid w:val="007E6C3D"/>
    <w:rsid w:val="007E6D12"/>
    <w:rsid w:val="007E7EAB"/>
    <w:rsid w:val="007F5457"/>
    <w:rsid w:val="007F637A"/>
    <w:rsid w:val="00801BC7"/>
    <w:rsid w:val="0080519F"/>
    <w:rsid w:val="00806007"/>
    <w:rsid w:val="00806B0A"/>
    <w:rsid w:val="00807837"/>
    <w:rsid w:val="00812FC0"/>
    <w:rsid w:val="00821F7A"/>
    <w:rsid w:val="00822E47"/>
    <w:rsid w:val="008236B8"/>
    <w:rsid w:val="008254B3"/>
    <w:rsid w:val="0084037F"/>
    <w:rsid w:val="008435FC"/>
    <w:rsid w:val="00843D2C"/>
    <w:rsid w:val="00847EA1"/>
    <w:rsid w:val="008579A3"/>
    <w:rsid w:val="00857C14"/>
    <w:rsid w:val="00862DFC"/>
    <w:rsid w:val="00872AA5"/>
    <w:rsid w:val="00875D61"/>
    <w:rsid w:val="00876301"/>
    <w:rsid w:val="00880F5C"/>
    <w:rsid w:val="00881AB9"/>
    <w:rsid w:val="00884174"/>
    <w:rsid w:val="00885977"/>
    <w:rsid w:val="008927B7"/>
    <w:rsid w:val="00894BA8"/>
    <w:rsid w:val="008A152E"/>
    <w:rsid w:val="008A48FB"/>
    <w:rsid w:val="008C4450"/>
    <w:rsid w:val="008C5B47"/>
    <w:rsid w:val="008D69E4"/>
    <w:rsid w:val="008D74E0"/>
    <w:rsid w:val="00916896"/>
    <w:rsid w:val="0091701A"/>
    <w:rsid w:val="009233BB"/>
    <w:rsid w:val="00940CF8"/>
    <w:rsid w:val="0095445E"/>
    <w:rsid w:val="009634D5"/>
    <w:rsid w:val="00965AC3"/>
    <w:rsid w:val="00967A37"/>
    <w:rsid w:val="00977114"/>
    <w:rsid w:val="009824AD"/>
    <w:rsid w:val="0098571E"/>
    <w:rsid w:val="0099594C"/>
    <w:rsid w:val="009A2306"/>
    <w:rsid w:val="009A7116"/>
    <w:rsid w:val="009B2313"/>
    <w:rsid w:val="009B7850"/>
    <w:rsid w:val="009C55EC"/>
    <w:rsid w:val="009D325A"/>
    <w:rsid w:val="009D7CE1"/>
    <w:rsid w:val="009E3028"/>
    <w:rsid w:val="009F6FE5"/>
    <w:rsid w:val="00A002CA"/>
    <w:rsid w:val="00A063CA"/>
    <w:rsid w:val="00A121DE"/>
    <w:rsid w:val="00A1428C"/>
    <w:rsid w:val="00A1721D"/>
    <w:rsid w:val="00A2725F"/>
    <w:rsid w:val="00A329D1"/>
    <w:rsid w:val="00A332CB"/>
    <w:rsid w:val="00A34C33"/>
    <w:rsid w:val="00A376A1"/>
    <w:rsid w:val="00A44143"/>
    <w:rsid w:val="00A555D3"/>
    <w:rsid w:val="00A70056"/>
    <w:rsid w:val="00A72677"/>
    <w:rsid w:val="00A90A05"/>
    <w:rsid w:val="00A949A8"/>
    <w:rsid w:val="00A96544"/>
    <w:rsid w:val="00A970AF"/>
    <w:rsid w:val="00AA2B5D"/>
    <w:rsid w:val="00AA3B0B"/>
    <w:rsid w:val="00AA73F6"/>
    <w:rsid w:val="00AC3589"/>
    <w:rsid w:val="00AD25BD"/>
    <w:rsid w:val="00AD3032"/>
    <w:rsid w:val="00AD359C"/>
    <w:rsid w:val="00AD66F2"/>
    <w:rsid w:val="00AE01EF"/>
    <w:rsid w:val="00AE2615"/>
    <w:rsid w:val="00AF0B6A"/>
    <w:rsid w:val="00AF56A4"/>
    <w:rsid w:val="00AF5EA3"/>
    <w:rsid w:val="00B01DB1"/>
    <w:rsid w:val="00B0212E"/>
    <w:rsid w:val="00B0586A"/>
    <w:rsid w:val="00B1077F"/>
    <w:rsid w:val="00B2078C"/>
    <w:rsid w:val="00B21A90"/>
    <w:rsid w:val="00B244C2"/>
    <w:rsid w:val="00B25A40"/>
    <w:rsid w:val="00B25FD5"/>
    <w:rsid w:val="00B30E25"/>
    <w:rsid w:val="00B3505A"/>
    <w:rsid w:val="00B37067"/>
    <w:rsid w:val="00B41428"/>
    <w:rsid w:val="00B43454"/>
    <w:rsid w:val="00B447DD"/>
    <w:rsid w:val="00B52E3B"/>
    <w:rsid w:val="00B671C0"/>
    <w:rsid w:val="00B709A4"/>
    <w:rsid w:val="00B7341F"/>
    <w:rsid w:val="00B7715A"/>
    <w:rsid w:val="00B80EBF"/>
    <w:rsid w:val="00B912B7"/>
    <w:rsid w:val="00B95497"/>
    <w:rsid w:val="00B97E54"/>
    <w:rsid w:val="00BA69DA"/>
    <w:rsid w:val="00BB43BE"/>
    <w:rsid w:val="00BC32A2"/>
    <w:rsid w:val="00BC7574"/>
    <w:rsid w:val="00BD5AD2"/>
    <w:rsid w:val="00BE3D6B"/>
    <w:rsid w:val="00C0302E"/>
    <w:rsid w:val="00C06ABD"/>
    <w:rsid w:val="00C11425"/>
    <w:rsid w:val="00C15A71"/>
    <w:rsid w:val="00C17AD3"/>
    <w:rsid w:val="00C312E6"/>
    <w:rsid w:val="00C33AE6"/>
    <w:rsid w:val="00C3483A"/>
    <w:rsid w:val="00C35168"/>
    <w:rsid w:val="00C352A5"/>
    <w:rsid w:val="00C353A2"/>
    <w:rsid w:val="00C41D55"/>
    <w:rsid w:val="00C441FC"/>
    <w:rsid w:val="00C53A93"/>
    <w:rsid w:val="00C61E19"/>
    <w:rsid w:val="00C6265C"/>
    <w:rsid w:val="00C738D8"/>
    <w:rsid w:val="00C74048"/>
    <w:rsid w:val="00C77780"/>
    <w:rsid w:val="00C90DF5"/>
    <w:rsid w:val="00C91084"/>
    <w:rsid w:val="00C9120B"/>
    <w:rsid w:val="00C91242"/>
    <w:rsid w:val="00CB1EE0"/>
    <w:rsid w:val="00CB76D8"/>
    <w:rsid w:val="00CD25D5"/>
    <w:rsid w:val="00CE2C2B"/>
    <w:rsid w:val="00CF6031"/>
    <w:rsid w:val="00CF7B4C"/>
    <w:rsid w:val="00D00463"/>
    <w:rsid w:val="00D01156"/>
    <w:rsid w:val="00D14E21"/>
    <w:rsid w:val="00D15E38"/>
    <w:rsid w:val="00D22D7F"/>
    <w:rsid w:val="00D31068"/>
    <w:rsid w:val="00D324E8"/>
    <w:rsid w:val="00D33BB7"/>
    <w:rsid w:val="00D35AB6"/>
    <w:rsid w:val="00D42E5A"/>
    <w:rsid w:val="00D46E9F"/>
    <w:rsid w:val="00D654A2"/>
    <w:rsid w:val="00D77231"/>
    <w:rsid w:val="00D77B24"/>
    <w:rsid w:val="00D826F6"/>
    <w:rsid w:val="00D86E06"/>
    <w:rsid w:val="00D9019C"/>
    <w:rsid w:val="00D91E88"/>
    <w:rsid w:val="00D95C5E"/>
    <w:rsid w:val="00D96A50"/>
    <w:rsid w:val="00DA6B90"/>
    <w:rsid w:val="00DB2460"/>
    <w:rsid w:val="00DC1191"/>
    <w:rsid w:val="00DE0C5A"/>
    <w:rsid w:val="00DE5D8A"/>
    <w:rsid w:val="00DF1304"/>
    <w:rsid w:val="00DF420F"/>
    <w:rsid w:val="00DF7F48"/>
    <w:rsid w:val="00E016B3"/>
    <w:rsid w:val="00E07504"/>
    <w:rsid w:val="00E24552"/>
    <w:rsid w:val="00E2651E"/>
    <w:rsid w:val="00E333BD"/>
    <w:rsid w:val="00E347CE"/>
    <w:rsid w:val="00E46401"/>
    <w:rsid w:val="00E518A2"/>
    <w:rsid w:val="00E56DE2"/>
    <w:rsid w:val="00E63B68"/>
    <w:rsid w:val="00E63DAC"/>
    <w:rsid w:val="00E70D59"/>
    <w:rsid w:val="00E75C99"/>
    <w:rsid w:val="00E768CC"/>
    <w:rsid w:val="00E82F97"/>
    <w:rsid w:val="00E860AC"/>
    <w:rsid w:val="00E8796B"/>
    <w:rsid w:val="00EB15B7"/>
    <w:rsid w:val="00EB3DCA"/>
    <w:rsid w:val="00EC01F0"/>
    <w:rsid w:val="00ED1FC0"/>
    <w:rsid w:val="00ED6EEE"/>
    <w:rsid w:val="00EE1E37"/>
    <w:rsid w:val="00EF0C57"/>
    <w:rsid w:val="00EF5336"/>
    <w:rsid w:val="00EF7FB7"/>
    <w:rsid w:val="00F0239F"/>
    <w:rsid w:val="00F22DB8"/>
    <w:rsid w:val="00F32643"/>
    <w:rsid w:val="00F34DDF"/>
    <w:rsid w:val="00F34FBB"/>
    <w:rsid w:val="00F4113A"/>
    <w:rsid w:val="00F41AB5"/>
    <w:rsid w:val="00F45BBA"/>
    <w:rsid w:val="00F47A48"/>
    <w:rsid w:val="00F53072"/>
    <w:rsid w:val="00F65579"/>
    <w:rsid w:val="00F71B3C"/>
    <w:rsid w:val="00F73AF5"/>
    <w:rsid w:val="00F75221"/>
    <w:rsid w:val="00F8263D"/>
    <w:rsid w:val="00F837FE"/>
    <w:rsid w:val="00F85ADD"/>
    <w:rsid w:val="00F90962"/>
    <w:rsid w:val="00F92498"/>
    <w:rsid w:val="00F9321B"/>
    <w:rsid w:val="00F93E32"/>
    <w:rsid w:val="00F962A7"/>
    <w:rsid w:val="00F9662C"/>
    <w:rsid w:val="00FA2471"/>
    <w:rsid w:val="00FB1689"/>
    <w:rsid w:val="00FB2824"/>
    <w:rsid w:val="00FB30D8"/>
    <w:rsid w:val="00FC26BF"/>
    <w:rsid w:val="00FC31F8"/>
    <w:rsid w:val="00FC3C17"/>
    <w:rsid w:val="00FC3D36"/>
    <w:rsid w:val="00FD2858"/>
    <w:rsid w:val="00FD388D"/>
    <w:rsid w:val="00FD585D"/>
    <w:rsid w:val="00FD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42568556">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2796691">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8E255D37E497438B8B304EE2500C75" ma:contentTypeVersion="10" ma:contentTypeDescription="Create a new document." ma:contentTypeScope="" ma:versionID="4e20b34c78b6ea8d369768982be14fde">
  <xsd:schema xmlns:xsd="http://www.w3.org/2001/XMLSchema" xmlns:xs="http://www.w3.org/2001/XMLSchema" xmlns:p="http://schemas.microsoft.com/office/2006/metadata/properties" xmlns:ns1="http://schemas.microsoft.com/sharepoint/v3" xmlns:ns2="5423ae0a-a7de-437e-a7c0-5bc6c159725b" targetNamespace="http://schemas.microsoft.com/office/2006/metadata/properties" ma:root="true" ma:fieldsID="ac7ca40feb56d0d850048030cefcb5ef" ns1:_="" ns2:_="">
    <xsd:import namespace="http://schemas.microsoft.com/sharepoint/v3"/>
    <xsd:import namespace="5423ae0a-a7de-437e-a7c0-5bc6c15972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ae0a-a7de-437e-a7c0-5bc6c1597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2FA736-80B0-472D-9A52-9D75EE513D11}">
  <ds:schemaRefs>
    <ds:schemaRef ds:uri="http://schemas.microsoft.com/sharepoint/v3/contenttype/forms"/>
  </ds:schemaRefs>
</ds:datastoreItem>
</file>

<file path=customXml/itemProps2.xml><?xml version="1.0" encoding="utf-8"?>
<ds:datastoreItem xmlns:ds="http://schemas.openxmlformats.org/officeDocument/2006/customXml" ds:itemID="{373FE12E-8EE1-4D43-99E6-FFE3AF21AE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83E9797-0441-449E-BB76-6DFED3256BA2}">
  <ds:schemaRefs>
    <ds:schemaRef ds:uri="http://schemas.openxmlformats.org/officeDocument/2006/bibliography"/>
  </ds:schemaRefs>
</ds:datastoreItem>
</file>

<file path=customXml/itemProps4.xml><?xml version="1.0" encoding="utf-8"?>
<ds:datastoreItem xmlns:ds="http://schemas.openxmlformats.org/officeDocument/2006/customXml" ds:itemID="{68AE8D1B-D16A-44D6-BA06-38BA3A308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3ae0a-a7de-437e-a7c0-5bc6c1597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72</cp:revision>
  <cp:lastPrinted>2022-03-01T17:38:00Z</cp:lastPrinted>
  <dcterms:created xsi:type="dcterms:W3CDTF">2022-02-10T15:08:00Z</dcterms:created>
  <dcterms:modified xsi:type="dcterms:W3CDTF">2022-03-03T16:56:00Z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0x010100378E255D37E497438B8B304EE2500C75</vt:lpwstr>
  </property>
</Properties>
</file>